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A4FA65" w14:textId="7E299C27" w:rsidR="00F61C47" w:rsidRPr="008A69BE" w:rsidRDefault="00F61C47" w:rsidP="00F61C47">
      <w:pPr>
        <w:widowControl w:val="0"/>
        <w:autoSpaceDE w:val="0"/>
        <w:autoSpaceDN w:val="0"/>
        <w:spacing w:after="0"/>
        <w:ind w:left="360" w:hanging="360"/>
        <w:jc w:val="left"/>
        <w:rPr>
          <w:i/>
          <w:iCs/>
          <w:lang w:val="en-GB"/>
        </w:rPr>
      </w:pPr>
      <w:r w:rsidRPr="008A69BE">
        <w:rPr>
          <w:b/>
          <w:bCs/>
          <w:lang w:val="en-GB"/>
        </w:rPr>
        <w:t>Project name:</w:t>
      </w:r>
      <w:r w:rsidR="006D7BA6">
        <w:rPr>
          <w:b/>
          <w:bCs/>
          <w:lang w:val="en-GB"/>
        </w:rPr>
        <w:t xml:space="preserve"> </w:t>
      </w:r>
      <w:r w:rsidR="006D7BA6">
        <w:rPr>
          <w:rFonts w:ascii="Calibri" w:hAnsi="Calibri"/>
          <w:b/>
        </w:rPr>
        <w:t xml:space="preserve">GIGA </w:t>
      </w:r>
      <w:proofErr w:type="spellStart"/>
      <w:r w:rsidR="006D7BA6">
        <w:rPr>
          <w:rFonts w:ascii="Calibri" w:hAnsi="Calibri"/>
          <w:b/>
        </w:rPr>
        <w:t>Nuclear</w:t>
      </w:r>
      <w:proofErr w:type="spellEnd"/>
      <w:r w:rsidR="006D7BA6">
        <w:rPr>
          <w:rFonts w:ascii="Calibri" w:hAnsi="Calibri"/>
          <w:b/>
        </w:rPr>
        <w:t xml:space="preserve"> </w:t>
      </w:r>
      <w:proofErr w:type="spellStart"/>
      <w:r w:rsidR="006D7BA6">
        <w:rPr>
          <w:rFonts w:ascii="Calibri" w:hAnsi="Calibri"/>
          <w:b/>
        </w:rPr>
        <w:t>Magnetic</w:t>
      </w:r>
      <w:proofErr w:type="spellEnd"/>
      <w:r w:rsidR="006D7BA6">
        <w:rPr>
          <w:rFonts w:ascii="Calibri" w:hAnsi="Calibri"/>
          <w:b/>
        </w:rPr>
        <w:t xml:space="preserve"> Resonance </w:t>
      </w:r>
      <w:r w:rsidRPr="008A69BE">
        <w:rPr>
          <w:lang w:val="en-GB"/>
        </w:rPr>
        <w:t>– GIGA NMR</w:t>
      </w:r>
      <w:r w:rsidRPr="008A69BE">
        <w:rPr>
          <w:i/>
          <w:vertAlign w:val="superscript"/>
          <w:lang w:val="en-GB"/>
        </w:rPr>
        <w:footnoteReference w:id="1"/>
      </w:r>
    </w:p>
    <w:p w14:paraId="7B60FAED" w14:textId="77777777" w:rsidR="005D2947" w:rsidRDefault="005D2947" w:rsidP="00F61C47">
      <w:pPr>
        <w:widowControl w:val="0"/>
        <w:autoSpaceDE w:val="0"/>
        <w:autoSpaceDN w:val="0"/>
        <w:spacing w:after="0"/>
        <w:ind w:left="360" w:hanging="360"/>
        <w:jc w:val="left"/>
        <w:rPr>
          <w:b/>
          <w:bCs/>
          <w:lang w:val="en-GB"/>
        </w:rPr>
      </w:pPr>
    </w:p>
    <w:p w14:paraId="6226EB14" w14:textId="7B620B86" w:rsidR="00F61C47" w:rsidRPr="008A69BE" w:rsidRDefault="00F61C47" w:rsidP="00F61C47">
      <w:pPr>
        <w:widowControl w:val="0"/>
        <w:autoSpaceDE w:val="0"/>
        <w:autoSpaceDN w:val="0"/>
        <w:spacing w:after="0"/>
        <w:ind w:left="360" w:hanging="360"/>
        <w:jc w:val="left"/>
        <w:rPr>
          <w:lang w:val="en-GB"/>
        </w:rPr>
      </w:pPr>
      <w:r w:rsidRPr="008A69BE">
        <w:rPr>
          <w:b/>
          <w:bCs/>
          <w:lang w:val="en-GB"/>
        </w:rPr>
        <w:t>Number of the public contract: 302/7-O-CATS/26</w:t>
      </w:r>
    </w:p>
    <w:p w14:paraId="0A1537CF" w14:textId="77777777" w:rsidR="00F61C47" w:rsidRPr="008A69BE" w:rsidRDefault="00F61C47" w:rsidP="00F61C47">
      <w:pPr>
        <w:widowControl w:val="0"/>
        <w:autoSpaceDE w:val="0"/>
        <w:autoSpaceDN w:val="0"/>
        <w:spacing w:after="0"/>
        <w:ind w:left="360" w:hanging="360"/>
        <w:jc w:val="left"/>
        <w:rPr>
          <w:lang w:val="en-GB"/>
        </w:rPr>
      </w:pPr>
    </w:p>
    <w:p w14:paraId="182C679D" w14:textId="47A80BFF" w:rsidR="00D747B5" w:rsidRPr="00553FAF" w:rsidRDefault="00D747B5" w:rsidP="00D747B5">
      <w:pPr>
        <w:pStyle w:val="Naslov1"/>
        <w:rPr>
          <w:lang w:val="en-GB"/>
        </w:rPr>
      </w:pPr>
      <w:bookmarkStart w:id="0" w:name="_Hlk58442437"/>
      <w:r w:rsidRPr="00553FAF">
        <w:rPr>
          <w:lang w:val="en-GB"/>
        </w:rPr>
        <w:t>Technical specifications for the “</w:t>
      </w:r>
      <w:r w:rsidRPr="00553FAF">
        <w:rPr>
          <w:rFonts w:cstheme="minorHAnsi"/>
          <w:lang w:val="en-GB"/>
        </w:rPr>
        <w:t xml:space="preserve">Purchase </w:t>
      </w:r>
      <w:r w:rsidR="0053673C">
        <w:rPr>
          <w:rFonts w:cstheme="minorHAnsi"/>
          <w:lang w:val="en-GB"/>
        </w:rPr>
        <w:t xml:space="preserve">and delivery </w:t>
      </w:r>
      <w:r w:rsidRPr="00553FAF">
        <w:rPr>
          <w:rFonts w:cstheme="minorHAnsi"/>
          <w:lang w:val="en-GB"/>
        </w:rPr>
        <w:t xml:space="preserve">of the Equipment for the </w:t>
      </w:r>
      <w:proofErr w:type="spellStart"/>
      <w:r w:rsidRPr="00553FAF">
        <w:rPr>
          <w:rFonts w:cstheme="minorHAnsi"/>
          <w:lang w:val="en-GB"/>
        </w:rPr>
        <w:t>Center</w:t>
      </w:r>
      <w:proofErr w:type="spellEnd"/>
      <w:r w:rsidRPr="00553FAF">
        <w:rPr>
          <w:rFonts w:cstheme="minorHAnsi"/>
          <w:lang w:val="en-GB"/>
        </w:rPr>
        <w:t xml:space="preserve"> for Solid-State Analysis”</w:t>
      </w:r>
    </w:p>
    <w:bookmarkEnd w:id="0"/>
    <w:p w14:paraId="1BC8BCEA" w14:textId="77777777" w:rsidR="00011554" w:rsidRDefault="00011554" w:rsidP="00011554">
      <w:pPr>
        <w:widowControl w:val="0"/>
        <w:autoSpaceDE w:val="0"/>
        <w:autoSpaceDN w:val="0"/>
        <w:spacing w:after="0"/>
        <w:jc w:val="left"/>
      </w:pPr>
    </w:p>
    <w:p w14:paraId="63997C22" w14:textId="77777777" w:rsidR="00F61C47" w:rsidRPr="00D27B36" w:rsidRDefault="00F61C47" w:rsidP="00AA19D8">
      <w:pPr>
        <w:pStyle w:val="Naslov1"/>
        <w:widowControl w:val="0"/>
        <w:numPr>
          <w:ilvl w:val="0"/>
          <w:numId w:val="3"/>
        </w:numPr>
        <w:autoSpaceDE w:val="0"/>
        <w:autoSpaceDN w:val="0"/>
        <w:spacing w:after="0"/>
        <w:jc w:val="left"/>
        <w:rPr>
          <w:sz w:val="24"/>
          <w:szCs w:val="28"/>
          <w:lang w:val="en-US"/>
        </w:rPr>
      </w:pPr>
      <w:r w:rsidRPr="00D27B36">
        <w:rPr>
          <w:sz w:val="24"/>
          <w:szCs w:val="28"/>
          <w:lang w:val="en-US"/>
        </w:rPr>
        <w:t>SUBJECT OF PUBLIC TENDER</w:t>
      </w:r>
    </w:p>
    <w:p w14:paraId="123C1845" w14:textId="77777777" w:rsidR="00F61C47" w:rsidRDefault="00F61C47" w:rsidP="00F61C47">
      <w:pPr>
        <w:pStyle w:val="TableParagraph"/>
        <w:ind w:right="134"/>
        <w:jc w:val="both"/>
        <w:rPr>
          <w:rFonts w:asciiTheme="minorHAnsi" w:hAnsiTheme="minorHAnsi" w:cstheme="minorHAnsi"/>
          <w:b/>
          <w:bCs/>
          <w:u w:val="single"/>
          <w:lang w:val="en-US"/>
        </w:rPr>
      </w:pPr>
    </w:p>
    <w:p w14:paraId="267BC278" w14:textId="54D8D011" w:rsidR="00F61C47" w:rsidRPr="00580FED" w:rsidRDefault="00F61C47" w:rsidP="00F61C47">
      <w:pPr>
        <w:pStyle w:val="TableParagraph"/>
        <w:ind w:right="134"/>
        <w:jc w:val="both"/>
        <w:rPr>
          <w:rFonts w:cstheme="minorHAnsi"/>
          <w:lang w:val="en-US"/>
        </w:rPr>
      </w:pPr>
      <w:r w:rsidRPr="00580FED">
        <w:rPr>
          <w:rFonts w:cstheme="minorHAnsi"/>
          <w:lang w:val="en-US"/>
        </w:rPr>
        <w:t xml:space="preserve">The subject of this public procurement is the purchase and supply of equipment for the </w:t>
      </w:r>
      <w:r w:rsidR="00D43630">
        <w:rPr>
          <w:rFonts w:cstheme="minorHAnsi"/>
          <w:lang w:val="en-US"/>
        </w:rPr>
        <w:t>Center</w:t>
      </w:r>
      <w:r w:rsidR="00D43630" w:rsidRPr="00580FED">
        <w:rPr>
          <w:rFonts w:cstheme="minorHAnsi"/>
          <w:lang w:val="en-US"/>
        </w:rPr>
        <w:t xml:space="preserve"> </w:t>
      </w:r>
      <w:r w:rsidRPr="00580FED">
        <w:rPr>
          <w:rFonts w:cstheme="minorHAnsi"/>
          <w:lang w:val="en-US"/>
        </w:rPr>
        <w:t>for Solid-State Analytics, comprising an integrated system for surface analysis, spatially resolved chemical characterization, and the determination of the chemical composition and chemical states of surfaces in demanding research and development environments. The equipment will enable correlative investigation of heterogeneous systems, thin films, functional surfaces, and trace species, and will constitute key infrastructure for advanced research and for supporting development in biotechnology, pharmacy, and advanced materials.</w:t>
      </w:r>
    </w:p>
    <w:p w14:paraId="74E0404B" w14:textId="77777777" w:rsidR="00F61C47" w:rsidRDefault="00F61C47" w:rsidP="00F61C47">
      <w:pPr>
        <w:pStyle w:val="TableParagraph"/>
        <w:ind w:right="134"/>
        <w:jc w:val="both"/>
        <w:rPr>
          <w:rFonts w:cstheme="minorHAnsi"/>
          <w:lang w:val="en-US"/>
        </w:rPr>
      </w:pPr>
    </w:p>
    <w:p w14:paraId="5A0F811E" w14:textId="77777777" w:rsidR="00F61C47" w:rsidRPr="00580FED" w:rsidRDefault="00F61C47" w:rsidP="00F61C47">
      <w:pPr>
        <w:pStyle w:val="TableParagraph"/>
        <w:ind w:right="134"/>
        <w:jc w:val="both"/>
        <w:rPr>
          <w:rFonts w:cstheme="minorHAnsi"/>
          <w:lang w:val="en-US"/>
        </w:rPr>
      </w:pPr>
      <w:r w:rsidRPr="00580FED">
        <w:rPr>
          <w:rFonts w:cstheme="minorHAnsi"/>
          <w:lang w:val="en-US"/>
        </w:rPr>
        <w:t xml:space="preserve">The public procurement is divided into </w:t>
      </w:r>
      <w:r>
        <w:rPr>
          <w:rFonts w:cstheme="minorHAnsi"/>
          <w:lang w:val="en-US"/>
        </w:rPr>
        <w:t>five</w:t>
      </w:r>
      <w:r w:rsidRPr="00580FED">
        <w:rPr>
          <w:rFonts w:cstheme="minorHAnsi"/>
          <w:lang w:val="en-US"/>
        </w:rPr>
        <w:t xml:space="preserve"> lots:</w:t>
      </w:r>
    </w:p>
    <w:p w14:paraId="1FD9501D" w14:textId="77777777" w:rsidR="00F61C47" w:rsidRPr="00580FED" w:rsidRDefault="00F61C47" w:rsidP="00B05465">
      <w:pPr>
        <w:pStyle w:val="TableParagraph"/>
        <w:ind w:right="134"/>
        <w:rPr>
          <w:rFonts w:cstheme="minorHAnsi"/>
          <w:lang w:val="en-US"/>
        </w:rPr>
      </w:pPr>
      <w:r w:rsidRPr="007A7F9E">
        <w:rPr>
          <w:rFonts w:cstheme="minorHAnsi"/>
          <w:lang w:val="en-US"/>
        </w:rPr>
        <w:t>Lot 1:</w:t>
      </w:r>
      <w:r w:rsidRPr="00580FED">
        <w:rPr>
          <w:rFonts w:cstheme="minorHAnsi"/>
          <w:lang w:val="en-US"/>
        </w:rPr>
        <w:t xml:space="preserve"> High-resolution secondary ion mass spectrometry system (Orbitrap SIMS)</w:t>
      </w:r>
      <w:r w:rsidRPr="00580FED">
        <w:rPr>
          <w:rFonts w:cstheme="minorHAnsi"/>
          <w:lang w:val="en-US"/>
        </w:rPr>
        <w:br/>
      </w:r>
      <w:r w:rsidRPr="007A7F9E">
        <w:rPr>
          <w:rFonts w:cstheme="minorHAnsi"/>
          <w:lang w:val="en-US"/>
        </w:rPr>
        <w:t>Lot 2:</w:t>
      </w:r>
      <w:r w:rsidRPr="00580FED">
        <w:rPr>
          <w:rFonts w:cstheme="minorHAnsi"/>
          <w:lang w:val="en-US"/>
        </w:rPr>
        <w:t xml:space="preserve"> </w:t>
      </w:r>
      <w:r>
        <w:rPr>
          <w:rFonts w:cstheme="minorHAnsi"/>
          <w:lang w:val="en-US"/>
        </w:rPr>
        <w:t>N</w:t>
      </w:r>
      <w:r w:rsidRPr="00580FED">
        <w:rPr>
          <w:rFonts w:cstheme="minorHAnsi"/>
          <w:lang w:val="en-US"/>
        </w:rPr>
        <w:t>ear-atmospheric pressure X-ray photoelectron spectroscopy equipment (NAP-XPS)</w:t>
      </w:r>
      <w:r w:rsidRPr="00580FED">
        <w:rPr>
          <w:rFonts w:cstheme="minorHAnsi"/>
          <w:lang w:val="en-US"/>
        </w:rPr>
        <w:br/>
      </w:r>
      <w:r w:rsidRPr="007A7F9E">
        <w:rPr>
          <w:rFonts w:cstheme="minorHAnsi"/>
          <w:lang w:val="en-US"/>
        </w:rPr>
        <w:t>Lot 3</w:t>
      </w:r>
      <w:r w:rsidRPr="00580FED">
        <w:rPr>
          <w:rFonts w:cstheme="minorHAnsi"/>
          <w:b/>
          <w:bCs/>
          <w:lang w:val="en-US"/>
        </w:rPr>
        <w:t>:</w:t>
      </w:r>
      <w:r w:rsidRPr="00580FED">
        <w:rPr>
          <w:rFonts w:cstheme="minorHAnsi"/>
          <w:lang w:val="en-US"/>
        </w:rPr>
        <w:t xml:space="preserve"> Fully automated multi-analytical UHV system for the analysis of surfaces and interfaces</w:t>
      </w:r>
      <w:r w:rsidRPr="00580FED">
        <w:rPr>
          <w:rFonts w:cstheme="minorHAnsi"/>
          <w:lang w:val="en-US"/>
        </w:rPr>
        <w:br/>
      </w:r>
      <w:r w:rsidRPr="00CA3F40">
        <w:rPr>
          <w:rFonts w:cstheme="minorHAnsi"/>
          <w:b/>
          <w:bCs/>
          <w:lang w:val="en-US"/>
        </w:rPr>
        <w:t>Lot 4: Equipment for three-dimensional surface characterization, optical imaging, and elemental</w:t>
      </w:r>
      <w:r w:rsidRPr="00580FED">
        <w:rPr>
          <w:rFonts w:cstheme="minorHAnsi"/>
          <w:lang w:val="en-US"/>
        </w:rPr>
        <w:t xml:space="preserve"> </w:t>
      </w:r>
      <w:r w:rsidRPr="00CA3F40">
        <w:rPr>
          <w:rFonts w:cstheme="minorHAnsi"/>
          <w:b/>
          <w:bCs/>
          <w:lang w:val="en-US"/>
        </w:rPr>
        <w:t>analysis of materials</w:t>
      </w:r>
    </w:p>
    <w:p w14:paraId="6EE337CF" w14:textId="77777777" w:rsidR="00F61C47" w:rsidRDefault="00F61C47" w:rsidP="00F61C47">
      <w:pPr>
        <w:pStyle w:val="TableParagraph"/>
        <w:ind w:right="134"/>
        <w:jc w:val="both"/>
        <w:rPr>
          <w:rFonts w:cstheme="minorHAnsi"/>
          <w:lang w:val="en-US"/>
        </w:rPr>
      </w:pPr>
      <w:r w:rsidRPr="007A7F9E">
        <w:rPr>
          <w:rFonts w:cstheme="minorHAnsi"/>
          <w:lang w:val="en-US"/>
        </w:rPr>
        <w:t>Lot 5:</w:t>
      </w:r>
      <w:r w:rsidRPr="009E0FBE">
        <w:rPr>
          <w:rFonts w:cstheme="minorHAnsi"/>
          <w:lang w:val="en-US"/>
        </w:rPr>
        <w:t xml:space="preserve"> System for nano-</w:t>
      </w:r>
      <w:r>
        <w:rPr>
          <w:rFonts w:cstheme="minorHAnsi"/>
          <w:lang w:val="en-US"/>
        </w:rPr>
        <w:t xml:space="preserve"> and micro </w:t>
      </w:r>
      <w:r w:rsidRPr="009E0FBE">
        <w:rPr>
          <w:rFonts w:cstheme="minorHAnsi"/>
          <w:lang w:val="en-US"/>
        </w:rPr>
        <w:t>infrared microscopy</w:t>
      </w:r>
    </w:p>
    <w:p w14:paraId="2A6C8F6C" w14:textId="77777777" w:rsidR="00F61C47" w:rsidRDefault="00F61C47" w:rsidP="00F61C47">
      <w:pPr>
        <w:pStyle w:val="Naslov1"/>
        <w:widowControl w:val="0"/>
        <w:autoSpaceDE w:val="0"/>
        <w:autoSpaceDN w:val="0"/>
        <w:spacing w:after="0"/>
        <w:ind w:left="360"/>
        <w:jc w:val="left"/>
        <w:rPr>
          <w:rFonts w:cstheme="minorHAnsi"/>
          <w:sz w:val="22"/>
          <w:szCs w:val="22"/>
          <w:lang w:val="en-GB"/>
        </w:rPr>
      </w:pPr>
    </w:p>
    <w:p w14:paraId="2BB0D9F9" w14:textId="520F1672" w:rsidR="0015029B" w:rsidRPr="00580FED" w:rsidRDefault="00ED5D7A" w:rsidP="0015029B">
      <w:pPr>
        <w:pStyle w:val="TableParagraph"/>
        <w:ind w:right="134"/>
        <w:jc w:val="both"/>
        <w:rPr>
          <w:rFonts w:cstheme="minorHAnsi"/>
          <w:lang w:val="en-US"/>
        </w:rPr>
      </w:pPr>
      <w:r w:rsidRPr="00580FED">
        <w:rPr>
          <w:rFonts w:cstheme="minorHAnsi"/>
          <w:lang w:val="en-US"/>
        </w:rPr>
        <w:t xml:space="preserve">These specifications relate to </w:t>
      </w:r>
      <w:r w:rsidR="0015029B" w:rsidRPr="00580FED">
        <w:rPr>
          <w:rFonts w:cstheme="minorHAnsi"/>
          <w:b/>
          <w:bCs/>
          <w:lang w:val="en-US"/>
        </w:rPr>
        <w:t>Lot 4</w:t>
      </w:r>
      <w:r w:rsidR="0015029B" w:rsidRPr="00B05465">
        <w:rPr>
          <w:rFonts w:cstheme="minorHAnsi"/>
          <w:b/>
          <w:bCs/>
          <w:lang w:val="en-US"/>
        </w:rPr>
        <w:t>: Equipment for three-dimensional surface characterization, optical imaging, and elemental analysis of materials</w:t>
      </w:r>
    </w:p>
    <w:p w14:paraId="3DF9E77B" w14:textId="77777777" w:rsidR="003552FC" w:rsidRPr="00CF7C88" w:rsidRDefault="003552FC" w:rsidP="00CF0500">
      <w:pPr>
        <w:pStyle w:val="TableParagraph"/>
        <w:ind w:right="134"/>
        <w:jc w:val="both"/>
        <w:rPr>
          <w:rFonts w:asciiTheme="minorHAnsi" w:hAnsiTheme="minorHAnsi" w:cstheme="minorHAnsi"/>
          <w:b/>
          <w:bCs/>
          <w:u w:val="single"/>
          <w:lang w:val="en-GB"/>
        </w:rPr>
      </w:pPr>
    </w:p>
    <w:p w14:paraId="2A353D14" w14:textId="408BCC0D" w:rsidR="00E0535E" w:rsidRPr="00CF7C88" w:rsidRDefault="00D837F4" w:rsidP="00CF0500">
      <w:pPr>
        <w:pStyle w:val="TableParagraph"/>
        <w:ind w:right="134"/>
        <w:jc w:val="both"/>
        <w:rPr>
          <w:rFonts w:asciiTheme="minorHAnsi" w:hAnsiTheme="minorHAnsi" w:cstheme="minorHAnsi"/>
          <w:lang w:val="en-GB"/>
        </w:rPr>
      </w:pPr>
      <w:r w:rsidRPr="0049554F">
        <w:rPr>
          <w:rFonts w:cstheme="minorHAnsi"/>
          <w:b/>
          <w:bCs/>
          <w:lang w:val="en-US"/>
        </w:rPr>
        <w:t xml:space="preserve">The subject of procurement for Lot </w:t>
      </w:r>
      <w:r w:rsidR="00DE490A">
        <w:rPr>
          <w:rFonts w:cstheme="minorHAnsi"/>
          <w:b/>
          <w:bCs/>
          <w:lang w:val="en-US"/>
        </w:rPr>
        <w:t>4</w:t>
      </w:r>
      <w:r w:rsidRPr="0049554F">
        <w:rPr>
          <w:rFonts w:cstheme="minorHAnsi"/>
          <w:b/>
          <w:bCs/>
          <w:lang w:val="en-US"/>
        </w:rPr>
        <w:t xml:space="preserve"> </w:t>
      </w:r>
      <w:r w:rsidR="00DE490A">
        <w:rPr>
          <w:rFonts w:cstheme="minorHAnsi"/>
          <w:b/>
          <w:bCs/>
          <w:lang w:val="en-US"/>
        </w:rPr>
        <w:t>is e</w:t>
      </w:r>
      <w:r w:rsidR="00DE490A" w:rsidRPr="00DE490A">
        <w:rPr>
          <w:rFonts w:cstheme="minorHAnsi"/>
          <w:b/>
          <w:bCs/>
          <w:lang w:val="en-US"/>
        </w:rPr>
        <w:t>quipment for three-dimensional surface characterization, optical imaging, and elemental analysis of materials</w:t>
      </w:r>
      <w:r>
        <w:rPr>
          <w:rFonts w:cstheme="minorHAnsi"/>
          <w:lang w:val="en-US"/>
        </w:rPr>
        <w:t xml:space="preserve">: </w:t>
      </w:r>
      <w:r w:rsidR="00FE2F5C" w:rsidRPr="00CF7C88">
        <w:rPr>
          <w:rFonts w:asciiTheme="minorHAnsi" w:hAnsiTheme="minorHAnsi" w:cstheme="minorHAnsi"/>
          <w:lang w:val="en-GB"/>
        </w:rPr>
        <w:t xml:space="preserve">The system shall enable non-contact three-dimensional surface characterization, high-resolution optical imaging, and rapid elemental identification of solid materials, supporting surface topography measurements, microstructural inspection, and localized elemental analysis of materials such as metals, alloys, coatings, semiconductors, ceramics, polymers, and composites. The procurement shall include a 3D laser scanning confocal microscope with white-light interferometry, a digital optical microscope with motorized positioning, and a laser-based elemental </w:t>
      </w:r>
      <w:proofErr w:type="spellStart"/>
      <w:r w:rsidR="00FE2F5C" w:rsidRPr="00CF7C88">
        <w:rPr>
          <w:rFonts w:asciiTheme="minorHAnsi" w:hAnsiTheme="minorHAnsi" w:cstheme="minorHAnsi"/>
          <w:lang w:val="en-GB"/>
        </w:rPr>
        <w:t>analyzer</w:t>
      </w:r>
      <w:proofErr w:type="spellEnd"/>
      <w:r w:rsidR="00FE2F5C" w:rsidRPr="00CF7C88">
        <w:rPr>
          <w:rFonts w:asciiTheme="minorHAnsi" w:hAnsiTheme="minorHAnsi" w:cstheme="minorHAnsi"/>
          <w:lang w:val="en-GB"/>
        </w:rPr>
        <w:t xml:space="preserve"> based on laser-induced breakdown spectroscop</w:t>
      </w:r>
      <w:r w:rsidR="00477FFB" w:rsidRPr="00CF7C88">
        <w:rPr>
          <w:rFonts w:asciiTheme="minorHAnsi" w:hAnsiTheme="minorHAnsi" w:cstheme="minorHAnsi"/>
          <w:lang w:val="en-GB"/>
        </w:rPr>
        <w:t>y</w:t>
      </w:r>
      <w:r w:rsidR="00FE2F5C" w:rsidRPr="00CF7C88">
        <w:rPr>
          <w:rFonts w:asciiTheme="minorHAnsi" w:hAnsiTheme="minorHAnsi" w:cstheme="minorHAnsi"/>
          <w:lang w:val="en-GB"/>
        </w:rPr>
        <w:t>. The delivered system shall be fully operational, including all required components, software, installation, commissioning, performance verification, acceptance, and user training.</w:t>
      </w:r>
    </w:p>
    <w:p w14:paraId="6DDA818C" w14:textId="77777777" w:rsidR="00FE2F5C" w:rsidRPr="00CF7C88" w:rsidRDefault="00FE2F5C" w:rsidP="00CF0500">
      <w:pPr>
        <w:pStyle w:val="TableParagraph"/>
        <w:ind w:right="134"/>
        <w:rPr>
          <w:rFonts w:asciiTheme="minorHAnsi" w:hAnsiTheme="minorHAnsi" w:cstheme="minorHAnsi"/>
          <w:b/>
          <w:bCs/>
          <w:lang w:val="en-GB"/>
        </w:rPr>
      </w:pPr>
    </w:p>
    <w:p w14:paraId="2ED2C8DB" w14:textId="7C2ADB63" w:rsidR="00953770" w:rsidRPr="00CF7C88" w:rsidRDefault="00953770" w:rsidP="00AA19D8">
      <w:pPr>
        <w:pStyle w:val="Naslov1"/>
        <w:widowControl w:val="0"/>
        <w:numPr>
          <w:ilvl w:val="0"/>
          <w:numId w:val="3"/>
        </w:numPr>
        <w:autoSpaceDE w:val="0"/>
        <w:autoSpaceDN w:val="0"/>
        <w:spacing w:after="0"/>
        <w:jc w:val="left"/>
        <w:rPr>
          <w:rFonts w:cstheme="minorHAnsi"/>
          <w:sz w:val="22"/>
          <w:szCs w:val="22"/>
          <w:lang w:val="en-GB"/>
        </w:rPr>
      </w:pPr>
      <w:r w:rsidRPr="00CF7C88">
        <w:rPr>
          <w:rFonts w:cstheme="minorHAnsi"/>
          <w:sz w:val="22"/>
          <w:szCs w:val="22"/>
          <w:lang w:val="en-GB"/>
        </w:rPr>
        <w:t xml:space="preserve">TECHNICAL </w:t>
      </w:r>
      <w:r w:rsidR="00F557A5" w:rsidRPr="00CF7C88">
        <w:rPr>
          <w:rFonts w:cstheme="minorHAnsi"/>
          <w:sz w:val="22"/>
          <w:szCs w:val="22"/>
          <w:lang w:val="en-GB"/>
        </w:rPr>
        <w:t>REQUIREMENTS</w:t>
      </w:r>
    </w:p>
    <w:p w14:paraId="7AE513E4" w14:textId="77777777" w:rsidR="008970D9" w:rsidRPr="00CF7C88" w:rsidRDefault="008970D9" w:rsidP="00CF0500">
      <w:pPr>
        <w:pStyle w:val="TableParagraph"/>
        <w:ind w:right="134"/>
        <w:jc w:val="both"/>
        <w:rPr>
          <w:rFonts w:asciiTheme="minorHAnsi" w:hAnsiTheme="minorHAnsi" w:cstheme="minorHAnsi"/>
          <w:b/>
          <w:bCs/>
          <w:lang w:val="en-GB"/>
        </w:rPr>
      </w:pPr>
    </w:p>
    <w:p w14:paraId="72CBF1D8" w14:textId="4FF62D47" w:rsidR="00953770" w:rsidRPr="00CF7C88" w:rsidRDefault="00953770" w:rsidP="00CF0500">
      <w:pPr>
        <w:pStyle w:val="TableParagraph"/>
        <w:ind w:right="134"/>
        <w:jc w:val="both"/>
        <w:rPr>
          <w:rFonts w:asciiTheme="minorHAnsi" w:hAnsiTheme="minorHAnsi" w:cstheme="minorHAnsi"/>
          <w:bCs/>
          <w:color w:val="000000" w:themeColor="text1"/>
          <w:lang w:val="en-GB" w:eastAsia="x-none"/>
        </w:rPr>
      </w:pPr>
      <w:r w:rsidRPr="00CF7C88">
        <w:rPr>
          <w:rFonts w:asciiTheme="minorHAnsi" w:hAnsiTheme="minorHAnsi" w:cstheme="minorHAnsi"/>
          <w:b/>
          <w:bCs/>
          <w:lang w:val="en-GB"/>
        </w:rPr>
        <w:lastRenderedPageBreak/>
        <w:t>Delivery deadline:</w:t>
      </w:r>
      <w:r w:rsidR="008970D9" w:rsidRPr="00CF7C88">
        <w:rPr>
          <w:rFonts w:asciiTheme="minorHAnsi" w:hAnsiTheme="minorHAnsi" w:cstheme="minorHAnsi"/>
          <w:b/>
          <w:bCs/>
          <w:lang w:val="en-GB"/>
        </w:rPr>
        <w:t xml:space="preserve"> </w:t>
      </w:r>
      <w:r w:rsidRPr="00CF7C88">
        <w:rPr>
          <w:rFonts w:asciiTheme="minorHAnsi" w:hAnsiTheme="minorHAnsi" w:cstheme="minorHAnsi"/>
          <w:lang w:val="en-GB"/>
        </w:rPr>
        <w:t xml:space="preserve">The </w:t>
      </w:r>
      <w:r w:rsidR="00273E6D">
        <w:rPr>
          <w:rFonts w:asciiTheme="minorHAnsi" w:hAnsiTheme="minorHAnsi" w:cstheme="minorHAnsi"/>
          <w:lang w:val="en-GB"/>
        </w:rPr>
        <w:t>tenderer (</w:t>
      </w:r>
      <w:r w:rsidR="00C63B73">
        <w:rPr>
          <w:rFonts w:asciiTheme="minorHAnsi" w:hAnsiTheme="minorHAnsi" w:cstheme="minorHAnsi"/>
          <w:lang w:val="en-GB"/>
        </w:rPr>
        <w:t>bidder</w:t>
      </w:r>
      <w:r w:rsidR="00273E6D">
        <w:rPr>
          <w:rFonts w:asciiTheme="minorHAnsi" w:hAnsiTheme="minorHAnsi" w:cstheme="minorHAnsi"/>
          <w:lang w:val="en-GB"/>
        </w:rPr>
        <w:t>)</w:t>
      </w:r>
      <w:r w:rsidRPr="00CF7C88">
        <w:rPr>
          <w:rFonts w:asciiTheme="minorHAnsi" w:hAnsiTheme="minorHAnsi" w:cstheme="minorHAnsi"/>
          <w:lang w:val="en-GB"/>
        </w:rPr>
        <w:t xml:space="preserve"> must deliver the equipment that is the subject of this public procurement and carry out all activities for the successful implementation of item </w:t>
      </w:r>
      <w:r w:rsidR="00DC6F5A" w:rsidRPr="00CF7C88">
        <w:rPr>
          <w:rFonts w:asciiTheme="minorHAnsi" w:hAnsiTheme="minorHAnsi" w:cstheme="minorHAnsi"/>
          <w:lang w:val="en-GB"/>
        </w:rPr>
        <w:t>4</w:t>
      </w:r>
      <w:r w:rsidR="00B93063" w:rsidRPr="00CF7C88">
        <w:rPr>
          <w:rFonts w:asciiTheme="minorHAnsi" w:hAnsiTheme="minorHAnsi" w:cstheme="minorHAnsi"/>
          <w:lang w:val="en-GB"/>
        </w:rPr>
        <w:t>.</w:t>
      </w:r>
      <w:r w:rsidR="000063ED" w:rsidRPr="00CF7C88">
        <w:rPr>
          <w:rFonts w:asciiTheme="minorHAnsi" w:hAnsiTheme="minorHAnsi" w:cstheme="minorHAnsi"/>
          <w:lang w:val="en-GB"/>
        </w:rPr>
        <w:t>4</w:t>
      </w:r>
      <w:r w:rsidR="001E6548" w:rsidRPr="00CF7C88">
        <w:rPr>
          <w:rFonts w:asciiTheme="minorHAnsi" w:hAnsiTheme="minorHAnsi" w:cstheme="minorHAnsi"/>
          <w:lang w:val="en-GB"/>
        </w:rPr>
        <w:t xml:space="preserve"> </w:t>
      </w:r>
      <w:r w:rsidRPr="00CF7C88">
        <w:rPr>
          <w:rFonts w:asciiTheme="minorHAnsi" w:hAnsiTheme="minorHAnsi" w:cstheme="minorHAnsi"/>
          <w:lang w:val="en-GB"/>
        </w:rPr>
        <w:t xml:space="preserve">of the technical specifications at the location University of Maribor, Faculty of Chemistry and Chemical </w:t>
      </w:r>
      <w:r w:rsidR="003353FB" w:rsidRPr="00CF7C88">
        <w:rPr>
          <w:rFonts w:asciiTheme="minorHAnsi" w:hAnsiTheme="minorHAnsi" w:cstheme="minorHAnsi"/>
          <w:lang w:val="en-GB"/>
        </w:rPr>
        <w:t>Engineering</w:t>
      </w:r>
      <w:r w:rsidRPr="00CF7C88">
        <w:rPr>
          <w:rFonts w:asciiTheme="minorHAnsi" w:hAnsiTheme="minorHAnsi" w:cstheme="minorHAnsi"/>
          <w:lang w:val="en-GB"/>
        </w:rPr>
        <w:t xml:space="preserve">, Smetanova </w:t>
      </w:r>
      <w:proofErr w:type="spellStart"/>
      <w:r w:rsidRPr="00CF7C88">
        <w:rPr>
          <w:rFonts w:asciiTheme="minorHAnsi" w:hAnsiTheme="minorHAnsi" w:cstheme="minorHAnsi"/>
          <w:lang w:val="en-GB"/>
        </w:rPr>
        <w:t>ulica</w:t>
      </w:r>
      <w:proofErr w:type="spellEnd"/>
      <w:r w:rsidRPr="00CF7C88">
        <w:rPr>
          <w:rFonts w:asciiTheme="minorHAnsi" w:hAnsiTheme="minorHAnsi" w:cstheme="minorHAnsi"/>
          <w:lang w:val="en-GB"/>
        </w:rPr>
        <w:t xml:space="preserve"> 17, 2000 Maribor, no later than </w:t>
      </w:r>
      <w:r w:rsidR="00B944A5" w:rsidRPr="00CF7C88">
        <w:rPr>
          <w:rFonts w:asciiTheme="minorHAnsi" w:hAnsiTheme="minorHAnsi" w:cstheme="minorHAnsi"/>
          <w:lang w:val="en-GB"/>
        </w:rPr>
        <w:t>30</w:t>
      </w:r>
      <w:r w:rsidRPr="00CF7C88">
        <w:rPr>
          <w:rFonts w:asciiTheme="minorHAnsi" w:hAnsiTheme="minorHAnsi" w:cstheme="minorHAnsi"/>
          <w:lang w:val="en-GB"/>
        </w:rPr>
        <w:t xml:space="preserve"> days from the entry into force of the contract.</w:t>
      </w:r>
    </w:p>
    <w:p w14:paraId="63364C6E" w14:textId="77777777" w:rsidR="00691A99" w:rsidRPr="00CF7C88" w:rsidRDefault="00691A99" w:rsidP="00CF0500">
      <w:pPr>
        <w:pStyle w:val="Navadensplet1"/>
        <w:overflowPunct/>
        <w:autoSpaceDE/>
        <w:autoSpaceDN/>
        <w:adjustRightInd/>
        <w:spacing w:before="0" w:after="0"/>
        <w:jc w:val="both"/>
        <w:rPr>
          <w:rFonts w:asciiTheme="minorHAnsi" w:hAnsiTheme="minorHAnsi" w:cstheme="minorHAnsi"/>
          <w:bCs/>
          <w:color w:val="000000" w:themeColor="text1"/>
          <w:sz w:val="22"/>
          <w:szCs w:val="22"/>
          <w:lang w:val="en-GB" w:eastAsia="x-none"/>
        </w:rPr>
      </w:pPr>
    </w:p>
    <w:p w14:paraId="1AC412F6" w14:textId="547064F1" w:rsidR="00D27B36" w:rsidRPr="00CF7C88" w:rsidRDefault="00D27B36" w:rsidP="00CF0500">
      <w:pPr>
        <w:pStyle w:val="Navadensplet1"/>
        <w:overflowPunct/>
        <w:autoSpaceDE/>
        <w:autoSpaceDN/>
        <w:adjustRightInd/>
        <w:spacing w:before="0" w:after="0"/>
        <w:jc w:val="both"/>
        <w:rPr>
          <w:rFonts w:asciiTheme="minorHAnsi" w:hAnsiTheme="minorHAnsi" w:cstheme="minorHAnsi"/>
          <w:sz w:val="22"/>
          <w:szCs w:val="22"/>
          <w:lang w:val="en-GB"/>
        </w:rPr>
      </w:pPr>
      <w:r w:rsidRPr="00CF7C88">
        <w:rPr>
          <w:rFonts w:asciiTheme="minorHAnsi" w:hAnsiTheme="minorHAnsi" w:cstheme="minorHAnsi"/>
          <w:b/>
          <w:bCs/>
          <w:sz w:val="22"/>
          <w:szCs w:val="22"/>
          <w:lang w:val="en-GB"/>
        </w:rPr>
        <w:t>Warranty period:</w:t>
      </w:r>
      <w:r w:rsidR="008970D9" w:rsidRPr="00CF7C88">
        <w:rPr>
          <w:rFonts w:asciiTheme="minorHAnsi" w:hAnsiTheme="minorHAnsi" w:cstheme="minorHAnsi"/>
          <w:b/>
          <w:bCs/>
          <w:sz w:val="22"/>
          <w:szCs w:val="22"/>
          <w:lang w:val="en-GB"/>
        </w:rPr>
        <w:t xml:space="preserve"> </w:t>
      </w:r>
      <w:r w:rsidRPr="00CF7C88">
        <w:rPr>
          <w:rFonts w:asciiTheme="minorHAnsi" w:hAnsiTheme="minorHAnsi" w:cstheme="minorHAnsi"/>
          <w:sz w:val="22"/>
          <w:szCs w:val="22"/>
          <w:lang w:val="en-GB"/>
        </w:rPr>
        <w:t xml:space="preserve">For the delivered equipment, the </w:t>
      </w:r>
      <w:r w:rsidR="00C63B73">
        <w:rPr>
          <w:rFonts w:asciiTheme="minorHAnsi" w:hAnsiTheme="minorHAnsi" w:cstheme="minorHAnsi"/>
          <w:sz w:val="22"/>
          <w:szCs w:val="22"/>
          <w:lang w:val="en-GB"/>
        </w:rPr>
        <w:t>bidder</w:t>
      </w:r>
      <w:r w:rsidRPr="00CF7C88">
        <w:rPr>
          <w:rFonts w:asciiTheme="minorHAnsi" w:hAnsiTheme="minorHAnsi" w:cstheme="minorHAnsi"/>
          <w:sz w:val="22"/>
          <w:szCs w:val="22"/>
          <w:lang w:val="en-GB"/>
        </w:rPr>
        <w:t xml:space="preserve"> provides a </w:t>
      </w:r>
      <w:r w:rsidR="000063ED" w:rsidRPr="00CF7C88">
        <w:rPr>
          <w:rFonts w:asciiTheme="minorHAnsi" w:hAnsiTheme="minorHAnsi" w:cstheme="minorHAnsi"/>
          <w:sz w:val="22"/>
          <w:szCs w:val="22"/>
          <w:lang w:val="en-GB"/>
        </w:rPr>
        <w:t>2</w:t>
      </w:r>
      <w:r w:rsidR="004404FF">
        <w:rPr>
          <w:rFonts w:asciiTheme="minorHAnsi" w:hAnsiTheme="minorHAnsi" w:cstheme="minorHAnsi"/>
          <w:sz w:val="22"/>
          <w:szCs w:val="22"/>
          <w:lang w:val="en-GB"/>
        </w:rPr>
        <w:t>4 months</w:t>
      </w:r>
      <w:r w:rsidRPr="00CF7C88">
        <w:rPr>
          <w:rFonts w:asciiTheme="minorHAnsi" w:hAnsiTheme="minorHAnsi" w:cstheme="minorHAnsi"/>
          <w:sz w:val="22"/>
          <w:szCs w:val="22"/>
          <w:lang w:val="en-GB"/>
        </w:rPr>
        <w:t xml:space="preserve"> warranty for a flawless technical operation.</w:t>
      </w:r>
    </w:p>
    <w:p w14:paraId="7CB04872" w14:textId="77777777" w:rsidR="001D10D1" w:rsidRPr="00CF7C88" w:rsidRDefault="001D10D1" w:rsidP="00CF0500">
      <w:pPr>
        <w:spacing w:after="0"/>
        <w:rPr>
          <w:rFonts w:cstheme="minorHAnsi"/>
          <w:b/>
          <w:bCs/>
          <w:lang w:val="en-GB"/>
        </w:rPr>
      </w:pPr>
    </w:p>
    <w:p w14:paraId="0D0F46BF" w14:textId="77777777" w:rsidR="00B84272" w:rsidRPr="00B84272" w:rsidRDefault="00B84272" w:rsidP="00B84272">
      <w:pPr>
        <w:pStyle w:val="TableParagraph"/>
        <w:ind w:right="134"/>
        <w:jc w:val="both"/>
        <w:rPr>
          <w:rFonts w:cstheme="minorHAnsi"/>
          <w:b/>
          <w:bCs/>
          <w:lang w:val="en-US"/>
        </w:rPr>
      </w:pPr>
      <w:r w:rsidRPr="00B84272">
        <w:rPr>
          <w:rFonts w:cstheme="minorHAnsi"/>
          <w:b/>
          <w:bCs/>
          <w:lang w:val="en-US"/>
        </w:rPr>
        <w:t>Lot 4: Equipment for three-dimensional surface characterization, optical imaging, and elemental analysis of materials</w:t>
      </w:r>
    </w:p>
    <w:tbl>
      <w:tblPr>
        <w:tblW w:w="90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060"/>
        <w:gridCol w:w="6607"/>
      </w:tblGrid>
      <w:tr w:rsidR="00E77210" w:rsidRPr="00CF7C88" w14:paraId="4494C2C3" w14:textId="77777777" w:rsidTr="00446746">
        <w:tc>
          <w:tcPr>
            <w:tcW w:w="1086" w:type="dxa"/>
          </w:tcPr>
          <w:p w14:paraId="3DB4FCFF" w14:textId="54EE4636" w:rsidR="00E77210" w:rsidRPr="00CF7C88" w:rsidRDefault="00E77210" w:rsidP="00CF0500">
            <w:pPr>
              <w:adjustRightInd w:val="0"/>
              <w:spacing w:after="0"/>
              <w:rPr>
                <w:rFonts w:cstheme="minorHAnsi"/>
                <w:b/>
                <w:bCs/>
                <w:lang w:val="en-GB" w:eastAsia="en-US"/>
              </w:rPr>
            </w:pPr>
            <w:r w:rsidRPr="00CF7C88">
              <w:rPr>
                <w:rFonts w:cstheme="minorHAnsi"/>
                <w:b/>
                <w:bCs/>
                <w:lang w:val="en-GB" w:eastAsia="en-US"/>
              </w:rPr>
              <w:t>Item number</w:t>
            </w:r>
          </w:p>
        </w:tc>
        <w:tc>
          <w:tcPr>
            <w:tcW w:w="1067" w:type="dxa"/>
          </w:tcPr>
          <w:p w14:paraId="635AAA1C" w14:textId="54086646" w:rsidR="00E77210" w:rsidRPr="00CF7C88" w:rsidRDefault="00E77210" w:rsidP="00CF0500">
            <w:pPr>
              <w:spacing w:after="0"/>
              <w:rPr>
                <w:rFonts w:cstheme="minorHAnsi"/>
                <w:b/>
                <w:bCs/>
                <w:lang w:val="en-GB" w:eastAsia="en-US"/>
              </w:rPr>
            </w:pPr>
            <w:r w:rsidRPr="00CF7C88">
              <w:rPr>
                <w:rFonts w:cstheme="minorHAnsi"/>
                <w:b/>
                <w:bCs/>
                <w:lang w:val="en-GB" w:eastAsia="en-US"/>
              </w:rPr>
              <w:t>Number of pieces</w:t>
            </w:r>
          </w:p>
        </w:tc>
        <w:tc>
          <w:tcPr>
            <w:tcW w:w="6909" w:type="dxa"/>
            <w:vAlign w:val="center"/>
          </w:tcPr>
          <w:p w14:paraId="283CEE75" w14:textId="61487168" w:rsidR="00E77210" w:rsidRPr="00CF7C88" w:rsidRDefault="00E77210" w:rsidP="00CF0500">
            <w:pPr>
              <w:adjustRightInd w:val="0"/>
              <w:spacing w:after="0"/>
              <w:rPr>
                <w:rFonts w:cstheme="minorHAnsi"/>
                <w:b/>
                <w:bCs/>
                <w:lang w:val="en-GB"/>
              </w:rPr>
            </w:pPr>
            <w:r w:rsidRPr="00CF7C88">
              <w:rPr>
                <w:rFonts w:cstheme="minorHAnsi"/>
                <w:b/>
                <w:bCs/>
                <w:lang w:val="en-GB" w:eastAsia="en-US"/>
              </w:rPr>
              <w:t>Required</w:t>
            </w:r>
          </w:p>
        </w:tc>
      </w:tr>
      <w:tr w:rsidR="00BF5D62" w:rsidRPr="00CF7C88" w14:paraId="0F6A2BDE" w14:textId="77777777" w:rsidTr="00AE56B7">
        <w:tc>
          <w:tcPr>
            <w:tcW w:w="1086" w:type="dxa"/>
          </w:tcPr>
          <w:p w14:paraId="23F9F4B1" w14:textId="77777777" w:rsidR="00BF5D62" w:rsidRDefault="00BF0D1E" w:rsidP="00CF0500">
            <w:pPr>
              <w:adjustRightInd w:val="0"/>
              <w:spacing w:after="0"/>
              <w:rPr>
                <w:rFonts w:cstheme="minorHAnsi"/>
                <w:lang w:val="en-GB" w:eastAsia="en-US"/>
              </w:rPr>
            </w:pPr>
            <w:r w:rsidRPr="00CF7C88">
              <w:rPr>
                <w:rFonts w:cstheme="minorHAnsi"/>
                <w:lang w:val="en-GB" w:eastAsia="en-US"/>
              </w:rPr>
              <w:t>4</w:t>
            </w:r>
            <w:r w:rsidR="00F65480" w:rsidRPr="00CF7C88">
              <w:rPr>
                <w:rFonts w:cstheme="minorHAnsi"/>
                <w:lang w:val="en-GB" w:eastAsia="en-US"/>
              </w:rPr>
              <w:t>.1</w:t>
            </w:r>
          </w:p>
          <w:p w14:paraId="02C5EE1D" w14:textId="632C5B1F" w:rsidR="00EE1E44" w:rsidRPr="00CF7C88" w:rsidRDefault="00183AB7" w:rsidP="00CF0500">
            <w:pPr>
              <w:adjustRightInd w:val="0"/>
              <w:spacing w:after="0"/>
              <w:rPr>
                <w:rFonts w:cstheme="minorHAnsi"/>
                <w:lang w:val="en-GB" w:eastAsia="en-US"/>
              </w:rPr>
            </w:pPr>
            <w:r w:rsidRPr="00183AB7">
              <w:rPr>
                <w:rFonts w:cstheme="minorHAnsi"/>
                <w:lang w:val="en-GB" w:eastAsia="en-US"/>
              </w:rPr>
              <w:t>MAIN EQUIPMENT</w:t>
            </w:r>
          </w:p>
        </w:tc>
        <w:tc>
          <w:tcPr>
            <w:tcW w:w="1067" w:type="dxa"/>
          </w:tcPr>
          <w:p w14:paraId="7E4C73EC" w14:textId="68FE2E51" w:rsidR="00BF5D62" w:rsidRPr="00CF7C88" w:rsidRDefault="00F65480" w:rsidP="00CF0500">
            <w:pPr>
              <w:spacing w:after="0"/>
              <w:rPr>
                <w:rFonts w:cstheme="minorHAnsi"/>
                <w:lang w:val="en-GB" w:eastAsia="en-US"/>
              </w:rPr>
            </w:pPr>
            <w:r w:rsidRPr="00CF7C88">
              <w:rPr>
                <w:rFonts w:cstheme="minorHAnsi"/>
                <w:lang w:val="en-GB" w:eastAsia="en-US"/>
              </w:rPr>
              <w:t>1</w:t>
            </w:r>
          </w:p>
        </w:tc>
        <w:tc>
          <w:tcPr>
            <w:tcW w:w="6909" w:type="dxa"/>
          </w:tcPr>
          <w:p w14:paraId="453D0071" w14:textId="17CDD910" w:rsidR="00002A11" w:rsidRPr="00CF7C88" w:rsidRDefault="00105132" w:rsidP="00CF0500">
            <w:pPr>
              <w:adjustRightInd w:val="0"/>
              <w:spacing w:after="0"/>
              <w:rPr>
                <w:rFonts w:cstheme="minorHAnsi"/>
                <w:b/>
                <w:bCs/>
                <w:lang w:val="en-GB"/>
              </w:rPr>
            </w:pPr>
            <w:r w:rsidRPr="00CF7C88">
              <w:rPr>
                <w:rFonts w:cstheme="minorHAnsi"/>
                <w:b/>
                <w:bCs/>
                <w:lang w:val="en-GB"/>
              </w:rPr>
              <w:t>3D Laser Scanning Confocal Microscope System</w:t>
            </w:r>
            <w:r w:rsidR="00370572" w:rsidRPr="00CF7C88">
              <w:rPr>
                <w:rFonts w:cstheme="minorHAnsi"/>
                <w:b/>
                <w:bCs/>
                <w:lang w:val="en-GB"/>
              </w:rPr>
              <w:t>:</w:t>
            </w:r>
          </w:p>
          <w:p w14:paraId="44B643F1" w14:textId="3713771A" w:rsidR="00370572" w:rsidRPr="00CF7C88" w:rsidRDefault="00370572" w:rsidP="00CF0500">
            <w:pPr>
              <w:adjustRightInd w:val="0"/>
              <w:spacing w:after="0"/>
              <w:rPr>
                <w:rFonts w:cstheme="minorHAnsi"/>
                <w:b/>
                <w:bCs/>
                <w:lang w:val="en-GB"/>
              </w:rPr>
            </w:pPr>
            <w:r w:rsidRPr="00CF7C88">
              <w:rPr>
                <w:rFonts w:cstheme="minorHAnsi"/>
                <w:b/>
                <w:bCs/>
                <w:lang w:val="en-GB"/>
              </w:rPr>
              <w:t>Measurement system</w:t>
            </w:r>
          </w:p>
          <w:p w14:paraId="1F594AA5" w14:textId="4F53EF0F" w:rsidR="00370572" w:rsidRPr="00CF7C88" w:rsidRDefault="00370572" w:rsidP="00CF0500">
            <w:pPr>
              <w:adjustRightInd w:val="0"/>
              <w:spacing w:after="0"/>
              <w:rPr>
                <w:rFonts w:cstheme="minorHAnsi"/>
                <w:lang w:val="en-GB"/>
              </w:rPr>
            </w:pPr>
            <w:r w:rsidRPr="00CF7C88">
              <w:rPr>
                <w:rFonts w:cstheme="minorHAnsi"/>
                <w:lang w:val="en-GB"/>
              </w:rPr>
              <w:t>The system shall be based on laser scanning confocal microscopy combined with white-light interferometry</w:t>
            </w:r>
            <w:r w:rsidR="00801431" w:rsidRPr="00CF7C88">
              <w:rPr>
                <w:rFonts w:cstheme="minorHAnsi"/>
                <w:lang w:val="en-GB"/>
              </w:rPr>
              <w:t xml:space="preserve"> </w:t>
            </w:r>
            <w:r w:rsidR="00B83876" w:rsidRPr="00CF7C88">
              <w:rPr>
                <w:rFonts w:cstheme="minorHAnsi"/>
                <w:lang w:val="en-GB"/>
              </w:rPr>
              <w:t xml:space="preserve">and focus variation </w:t>
            </w:r>
            <w:r w:rsidR="00801431" w:rsidRPr="00CF7C88">
              <w:rPr>
                <w:rFonts w:cstheme="minorHAnsi"/>
                <w:lang w:val="en-GB"/>
              </w:rPr>
              <w:t xml:space="preserve">in one </w:t>
            </w:r>
            <w:r w:rsidR="0029236D" w:rsidRPr="00CF7C88">
              <w:rPr>
                <w:rFonts w:cstheme="minorHAnsi"/>
                <w:lang w:val="en-GB"/>
              </w:rPr>
              <w:t>s</w:t>
            </w:r>
            <w:r w:rsidR="00801431" w:rsidRPr="00CF7C88">
              <w:rPr>
                <w:rFonts w:cstheme="minorHAnsi"/>
                <w:lang w:val="en-GB"/>
              </w:rPr>
              <w:t>ystem</w:t>
            </w:r>
            <w:r w:rsidRPr="00CF7C88">
              <w:rPr>
                <w:rFonts w:cstheme="minorHAnsi"/>
                <w:lang w:val="en-GB"/>
              </w:rPr>
              <w:t xml:space="preserve"> for 3D surface characterization.</w:t>
            </w:r>
          </w:p>
          <w:p w14:paraId="3F916A77" w14:textId="77777777" w:rsidR="00370572" w:rsidRPr="00CF7C88" w:rsidRDefault="00370572" w:rsidP="00CF0500">
            <w:pPr>
              <w:adjustRightInd w:val="0"/>
              <w:spacing w:after="0"/>
              <w:rPr>
                <w:rFonts w:cstheme="minorHAnsi"/>
                <w:lang w:val="en-GB"/>
              </w:rPr>
            </w:pPr>
            <w:r w:rsidRPr="00CF7C88">
              <w:rPr>
                <w:rFonts w:cstheme="minorHAnsi"/>
                <w:lang w:val="en-GB"/>
              </w:rPr>
              <w:t>Minimum requirements:</w:t>
            </w:r>
          </w:p>
          <w:p w14:paraId="48AE3EDB" w14:textId="77777777" w:rsidR="00370572" w:rsidRPr="00CF7C88" w:rsidRDefault="00370572" w:rsidP="00AA19D8">
            <w:pPr>
              <w:numPr>
                <w:ilvl w:val="0"/>
                <w:numId w:val="5"/>
              </w:numPr>
              <w:adjustRightInd w:val="0"/>
              <w:spacing w:after="0"/>
              <w:rPr>
                <w:rFonts w:cstheme="minorHAnsi"/>
                <w:lang w:val="en-GB"/>
              </w:rPr>
            </w:pPr>
            <w:r w:rsidRPr="00CF7C88">
              <w:rPr>
                <w:rFonts w:cstheme="minorHAnsi"/>
                <w:lang w:val="en-GB"/>
              </w:rPr>
              <w:t>Confocal laser scanning measurement capability</w:t>
            </w:r>
          </w:p>
          <w:p w14:paraId="5FAE396A" w14:textId="77777777" w:rsidR="00370572" w:rsidRPr="00CF7C88" w:rsidRDefault="00370572" w:rsidP="00AA19D8">
            <w:pPr>
              <w:numPr>
                <w:ilvl w:val="0"/>
                <w:numId w:val="5"/>
              </w:numPr>
              <w:adjustRightInd w:val="0"/>
              <w:spacing w:after="0"/>
              <w:rPr>
                <w:rFonts w:cstheme="minorHAnsi"/>
                <w:lang w:val="en-GB"/>
              </w:rPr>
            </w:pPr>
            <w:r w:rsidRPr="00CF7C88">
              <w:rPr>
                <w:rFonts w:cstheme="minorHAnsi"/>
                <w:lang w:val="en-GB"/>
              </w:rPr>
              <w:t>White-light interferometry measurement capability</w:t>
            </w:r>
          </w:p>
          <w:p w14:paraId="39DD79E4" w14:textId="77777777" w:rsidR="00370572" w:rsidRPr="00CF7C88" w:rsidRDefault="00370572" w:rsidP="00AA19D8">
            <w:pPr>
              <w:numPr>
                <w:ilvl w:val="0"/>
                <w:numId w:val="5"/>
              </w:numPr>
              <w:adjustRightInd w:val="0"/>
              <w:spacing w:after="0"/>
              <w:rPr>
                <w:rFonts w:cstheme="minorHAnsi"/>
                <w:lang w:val="en-GB"/>
              </w:rPr>
            </w:pPr>
            <w:r w:rsidRPr="00CF7C88">
              <w:rPr>
                <w:rFonts w:cstheme="minorHAnsi"/>
                <w:lang w:val="en-GB"/>
              </w:rPr>
              <w:t>Automatic switching between measurement modes</w:t>
            </w:r>
          </w:p>
          <w:p w14:paraId="0099E644" w14:textId="77777777" w:rsidR="00370572" w:rsidRPr="00CF7C88" w:rsidRDefault="00370572" w:rsidP="00AA19D8">
            <w:pPr>
              <w:numPr>
                <w:ilvl w:val="0"/>
                <w:numId w:val="5"/>
              </w:numPr>
              <w:adjustRightInd w:val="0"/>
              <w:spacing w:after="0"/>
              <w:rPr>
                <w:rFonts w:cstheme="minorHAnsi"/>
                <w:lang w:val="en-GB"/>
              </w:rPr>
            </w:pPr>
            <w:r w:rsidRPr="00CF7C88">
              <w:rPr>
                <w:rFonts w:cstheme="minorHAnsi"/>
                <w:lang w:val="en-GB"/>
              </w:rPr>
              <w:t>Non-contact 3D surface measurement</w:t>
            </w:r>
          </w:p>
          <w:p w14:paraId="2B23684A" w14:textId="77777777" w:rsidR="00370572" w:rsidRPr="00CF7C88" w:rsidRDefault="00370572" w:rsidP="00AA19D8">
            <w:pPr>
              <w:numPr>
                <w:ilvl w:val="0"/>
                <w:numId w:val="5"/>
              </w:numPr>
              <w:adjustRightInd w:val="0"/>
              <w:spacing w:after="0"/>
              <w:rPr>
                <w:rFonts w:cstheme="minorHAnsi"/>
                <w:lang w:val="en-GB"/>
              </w:rPr>
            </w:pPr>
            <w:r w:rsidRPr="00CF7C88">
              <w:rPr>
                <w:rFonts w:cstheme="minorHAnsi"/>
                <w:lang w:val="en-GB"/>
              </w:rPr>
              <w:t>Capability for large-area surface stitching</w:t>
            </w:r>
          </w:p>
          <w:p w14:paraId="0864B175" w14:textId="77777777" w:rsidR="00370572" w:rsidRPr="00CF7C88" w:rsidRDefault="00370572" w:rsidP="00AA19D8">
            <w:pPr>
              <w:numPr>
                <w:ilvl w:val="0"/>
                <w:numId w:val="5"/>
              </w:numPr>
              <w:adjustRightInd w:val="0"/>
              <w:spacing w:after="0"/>
              <w:rPr>
                <w:rFonts w:cstheme="minorHAnsi"/>
                <w:lang w:val="en-GB"/>
              </w:rPr>
            </w:pPr>
            <w:r w:rsidRPr="00CF7C88">
              <w:rPr>
                <w:rFonts w:cstheme="minorHAnsi"/>
                <w:lang w:val="en-GB"/>
              </w:rPr>
              <w:t>Capability for surface roughness and step-height measurement</w:t>
            </w:r>
          </w:p>
          <w:p w14:paraId="19F89AED" w14:textId="77777777" w:rsidR="00370572" w:rsidRPr="00CF7C88" w:rsidRDefault="00370572" w:rsidP="00AA19D8">
            <w:pPr>
              <w:numPr>
                <w:ilvl w:val="0"/>
                <w:numId w:val="5"/>
              </w:numPr>
              <w:adjustRightInd w:val="0"/>
              <w:spacing w:after="0"/>
              <w:rPr>
                <w:rFonts w:cstheme="minorHAnsi"/>
                <w:lang w:val="en-GB"/>
              </w:rPr>
            </w:pPr>
            <w:r w:rsidRPr="00CF7C88">
              <w:rPr>
                <w:rFonts w:cstheme="minorHAnsi"/>
                <w:lang w:val="en-GB"/>
              </w:rPr>
              <w:t>Capability for measurement of reflective and non-reflective surfaces</w:t>
            </w:r>
          </w:p>
          <w:p w14:paraId="759963E1" w14:textId="3DF04ECD" w:rsidR="00A86124" w:rsidRPr="00CF7C88" w:rsidRDefault="00A86124" w:rsidP="00CF0500">
            <w:pPr>
              <w:pStyle w:val="Naslov1"/>
              <w:spacing w:after="0"/>
              <w:rPr>
                <w:rFonts w:cstheme="minorHAnsi"/>
                <w:sz w:val="22"/>
                <w:szCs w:val="22"/>
                <w:lang w:val="en-GB" w:eastAsia="en-US"/>
              </w:rPr>
            </w:pPr>
            <w:r w:rsidRPr="00CF7C88">
              <w:rPr>
                <w:rFonts w:cstheme="minorHAnsi"/>
                <w:sz w:val="22"/>
                <w:szCs w:val="22"/>
                <w:lang w:val="en-GB"/>
              </w:rPr>
              <w:t>Measurement head</w:t>
            </w:r>
          </w:p>
          <w:p w14:paraId="18999B3D" w14:textId="77777777" w:rsidR="00A86124" w:rsidRPr="00CF7C88" w:rsidRDefault="00A86124" w:rsidP="00CF0500">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 xml:space="preserve">The system shall include a </w:t>
            </w:r>
            <w:r w:rsidRPr="00CF7C88">
              <w:rPr>
                <w:rStyle w:val="Krepko"/>
                <w:rFonts w:asciiTheme="minorHAnsi" w:hAnsiTheme="minorHAnsi" w:cstheme="minorHAnsi"/>
                <w:sz w:val="22"/>
                <w:szCs w:val="22"/>
                <w:lang w:val="en-GB"/>
              </w:rPr>
              <w:t>confocal laser measurement head</w:t>
            </w:r>
            <w:r w:rsidRPr="00CF7C88">
              <w:rPr>
                <w:rFonts w:asciiTheme="minorHAnsi" w:hAnsiTheme="minorHAnsi" w:cstheme="minorHAnsi"/>
                <w:sz w:val="22"/>
                <w:szCs w:val="22"/>
                <w:lang w:val="en-GB"/>
              </w:rPr>
              <w:t>.</w:t>
            </w:r>
          </w:p>
          <w:p w14:paraId="57E5273C" w14:textId="77777777" w:rsidR="00A86124" w:rsidRPr="00CF7C88" w:rsidRDefault="00A86124" w:rsidP="00CF0500">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Minimum requirements:</w:t>
            </w:r>
          </w:p>
          <w:p w14:paraId="0D1F0BDB" w14:textId="69541718" w:rsidR="00A86124" w:rsidRPr="00CF7C88" w:rsidRDefault="00A86124"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 xml:space="preserve">Laser wavelength in the </w:t>
            </w:r>
            <w:r w:rsidR="00E14493" w:rsidRPr="00CF7C88">
              <w:rPr>
                <w:rFonts w:asciiTheme="minorHAnsi" w:hAnsiTheme="minorHAnsi" w:cstheme="minorHAnsi"/>
                <w:sz w:val="22"/>
                <w:szCs w:val="22"/>
                <w:lang w:val="en-GB"/>
              </w:rPr>
              <w:t>red</w:t>
            </w:r>
            <w:r w:rsidRPr="00CF7C88">
              <w:rPr>
                <w:rFonts w:asciiTheme="minorHAnsi" w:hAnsiTheme="minorHAnsi" w:cstheme="minorHAnsi"/>
                <w:sz w:val="22"/>
                <w:szCs w:val="22"/>
                <w:lang w:val="en-GB"/>
              </w:rPr>
              <w:t xml:space="preserve"> range (</w:t>
            </w:r>
            <w:r w:rsidR="00E14493" w:rsidRPr="00CF7C88">
              <w:rPr>
                <w:rFonts w:asciiTheme="minorHAnsi" w:hAnsiTheme="minorHAnsi" w:cstheme="minorHAnsi"/>
                <w:sz w:val="22"/>
                <w:szCs w:val="22"/>
                <w:lang w:val="en-GB"/>
              </w:rPr>
              <w:t>661 nm</w:t>
            </w:r>
            <w:r w:rsidRPr="00CF7C88">
              <w:rPr>
                <w:rFonts w:asciiTheme="minorHAnsi" w:hAnsiTheme="minorHAnsi" w:cstheme="minorHAnsi"/>
                <w:sz w:val="22"/>
                <w:szCs w:val="22"/>
                <w:lang w:val="en-GB"/>
              </w:rPr>
              <w:t>)</w:t>
            </w:r>
          </w:p>
          <w:p w14:paraId="7B1688FA" w14:textId="77777777" w:rsidR="00A86124" w:rsidRPr="00CF7C88" w:rsidRDefault="00A86124"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High-precision vertical scanning system</w:t>
            </w:r>
          </w:p>
          <w:p w14:paraId="2A91D668" w14:textId="77777777" w:rsidR="00A86124" w:rsidRPr="00CF7C88" w:rsidRDefault="00A86124"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Integrated optical system for confocal measurement</w:t>
            </w:r>
          </w:p>
          <w:p w14:paraId="37FF4160" w14:textId="699F5280" w:rsidR="000D7D6C" w:rsidRPr="00CF7C88" w:rsidRDefault="000D7D6C"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 xml:space="preserve">Vertical measurement </w:t>
            </w:r>
            <w:r w:rsidR="0071697D" w:rsidRPr="00CF7C88">
              <w:rPr>
                <w:rFonts w:asciiTheme="minorHAnsi" w:hAnsiTheme="minorHAnsi" w:cstheme="minorHAnsi"/>
                <w:sz w:val="22"/>
                <w:szCs w:val="22"/>
                <w:lang w:val="en-GB"/>
              </w:rPr>
              <w:t xml:space="preserve">display </w:t>
            </w:r>
            <w:r w:rsidRPr="00CF7C88">
              <w:rPr>
                <w:rFonts w:asciiTheme="minorHAnsi" w:hAnsiTheme="minorHAnsi" w:cstheme="minorHAnsi"/>
                <w:sz w:val="22"/>
                <w:szCs w:val="22"/>
                <w:lang w:val="en-GB"/>
              </w:rPr>
              <w:t>resolution ≤ 1 nm</w:t>
            </w:r>
          </w:p>
          <w:p w14:paraId="6DDC8528" w14:textId="25E3D7BD" w:rsidR="00A86124" w:rsidRPr="00CF7C88" w:rsidRDefault="00A86124"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 xml:space="preserve">Compatible with </w:t>
            </w:r>
            <w:r w:rsidR="0029236D" w:rsidRPr="00CF7C88">
              <w:rPr>
                <w:rFonts w:asciiTheme="minorHAnsi" w:hAnsiTheme="minorHAnsi" w:cstheme="minorHAnsi"/>
                <w:sz w:val="22"/>
                <w:szCs w:val="22"/>
                <w:lang w:val="en-GB"/>
              </w:rPr>
              <w:t xml:space="preserve">the </w:t>
            </w:r>
            <w:r w:rsidRPr="00CF7C88">
              <w:rPr>
                <w:rFonts w:asciiTheme="minorHAnsi" w:hAnsiTheme="minorHAnsi" w:cstheme="minorHAnsi"/>
                <w:sz w:val="22"/>
                <w:szCs w:val="22"/>
                <w:lang w:val="en-GB"/>
              </w:rPr>
              <w:t>interferometry module</w:t>
            </w:r>
          </w:p>
          <w:p w14:paraId="58C6E13E" w14:textId="5C71EFF2" w:rsidR="00A86124" w:rsidRPr="00FC6C0A" w:rsidRDefault="00A86124" w:rsidP="00CF0500">
            <w:pPr>
              <w:pStyle w:val="Naslov1"/>
              <w:spacing w:after="0"/>
              <w:rPr>
                <w:rFonts w:cstheme="minorHAnsi"/>
                <w:b w:val="0"/>
                <w:bCs w:val="0"/>
                <w:sz w:val="22"/>
                <w:szCs w:val="22"/>
                <w:lang w:val="en-GB" w:eastAsia="en-US"/>
              </w:rPr>
            </w:pPr>
            <w:r w:rsidRPr="00CF7C88">
              <w:rPr>
                <w:rFonts w:cstheme="minorHAnsi"/>
                <w:sz w:val="22"/>
                <w:szCs w:val="22"/>
                <w:lang w:val="en-GB"/>
              </w:rPr>
              <w:t>System controller</w:t>
            </w:r>
          </w:p>
          <w:p w14:paraId="60BBEFD2" w14:textId="77777777" w:rsidR="00A86124" w:rsidRPr="00FC6C0A" w:rsidRDefault="00A86124" w:rsidP="00CF0500">
            <w:pPr>
              <w:pStyle w:val="Navadensplet"/>
              <w:spacing w:before="0" w:beforeAutospacing="0" w:after="0" w:afterAutospacing="0"/>
              <w:rPr>
                <w:rFonts w:asciiTheme="minorHAnsi" w:hAnsiTheme="minorHAnsi" w:cstheme="minorHAnsi"/>
                <w:sz w:val="22"/>
                <w:szCs w:val="22"/>
                <w:lang w:val="en-GB"/>
              </w:rPr>
            </w:pPr>
            <w:r w:rsidRPr="00FC6C0A">
              <w:rPr>
                <w:rFonts w:asciiTheme="minorHAnsi" w:hAnsiTheme="minorHAnsi" w:cstheme="minorHAnsi"/>
                <w:sz w:val="22"/>
                <w:szCs w:val="22"/>
                <w:lang w:val="en-GB"/>
              </w:rPr>
              <w:t xml:space="preserve">The system shall include a </w:t>
            </w:r>
            <w:r w:rsidRPr="00FC6C0A">
              <w:rPr>
                <w:rStyle w:val="Krepko"/>
                <w:rFonts w:asciiTheme="minorHAnsi" w:hAnsiTheme="minorHAnsi" w:cstheme="minorHAnsi"/>
                <w:b w:val="0"/>
                <w:bCs w:val="0"/>
                <w:sz w:val="22"/>
                <w:szCs w:val="22"/>
                <w:lang w:val="en-GB"/>
              </w:rPr>
              <w:t>dedicated microscope controller unit</w:t>
            </w:r>
            <w:r w:rsidRPr="00FC6C0A">
              <w:rPr>
                <w:rFonts w:asciiTheme="minorHAnsi" w:hAnsiTheme="minorHAnsi" w:cstheme="minorHAnsi"/>
                <w:sz w:val="22"/>
                <w:szCs w:val="22"/>
                <w:lang w:val="en-GB"/>
              </w:rPr>
              <w:t xml:space="preserve"> for instrument operation and data acquisition.</w:t>
            </w:r>
          </w:p>
          <w:p w14:paraId="24EC4580" w14:textId="77777777" w:rsidR="00A86124" w:rsidRPr="00FC6C0A" w:rsidRDefault="00A86124" w:rsidP="00CF0500">
            <w:pPr>
              <w:pStyle w:val="Navadensplet"/>
              <w:spacing w:before="0" w:beforeAutospacing="0" w:after="0" w:afterAutospacing="0"/>
              <w:rPr>
                <w:rFonts w:asciiTheme="minorHAnsi" w:hAnsiTheme="minorHAnsi" w:cstheme="minorHAnsi"/>
                <w:sz w:val="22"/>
                <w:szCs w:val="22"/>
                <w:lang w:val="en-GB"/>
              </w:rPr>
            </w:pPr>
            <w:r w:rsidRPr="00FC6C0A">
              <w:rPr>
                <w:rFonts w:asciiTheme="minorHAnsi" w:hAnsiTheme="minorHAnsi" w:cstheme="minorHAnsi"/>
                <w:sz w:val="22"/>
                <w:szCs w:val="22"/>
                <w:lang w:val="en-GB"/>
              </w:rPr>
              <w:t>Minimum requirements:</w:t>
            </w:r>
          </w:p>
          <w:p w14:paraId="1732FCCB" w14:textId="0A1F6D77" w:rsidR="00A86124" w:rsidRPr="00FC6C0A" w:rsidRDefault="00A86124"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FC6C0A">
              <w:rPr>
                <w:rFonts w:asciiTheme="minorHAnsi" w:hAnsiTheme="minorHAnsi" w:cstheme="minorHAnsi"/>
                <w:sz w:val="22"/>
                <w:szCs w:val="22"/>
                <w:lang w:val="en-GB"/>
              </w:rPr>
              <w:t xml:space="preserve">Control of </w:t>
            </w:r>
            <w:r w:rsidR="0029236D" w:rsidRPr="00FC6C0A">
              <w:rPr>
                <w:rFonts w:asciiTheme="minorHAnsi" w:hAnsiTheme="minorHAnsi" w:cstheme="minorHAnsi"/>
                <w:sz w:val="22"/>
                <w:szCs w:val="22"/>
                <w:lang w:val="en-GB"/>
              </w:rPr>
              <w:t xml:space="preserve">the </w:t>
            </w:r>
            <w:r w:rsidRPr="00FC6C0A">
              <w:rPr>
                <w:rFonts w:asciiTheme="minorHAnsi" w:hAnsiTheme="minorHAnsi" w:cstheme="minorHAnsi"/>
                <w:sz w:val="22"/>
                <w:szCs w:val="22"/>
                <w:lang w:val="en-GB"/>
              </w:rPr>
              <w:t>laser scanning system</w:t>
            </w:r>
          </w:p>
          <w:p w14:paraId="1A18C18E" w14:textId="77777777" w:rsidR="00A86124" w:rsidRPr="00CF7C88" w:rsidRDefault="00A86124"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Control of stage movement and focusing</w:t>
            </w:r>
          </w:p>
          <w:p w14:paraId="42C614D7" w14:textId="77777777" w:rsidR="00A86124" w:rsidRPr="00CF7C88" w:rsidRDefault="00A86124"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Data acquisition and signal processing</w:t>
            </w:r>
          </w:p>
          <w:p w14:paraId="441A550C" w14:textId="77777777" w:rsidR="00A86124" w:rsidRPr="00CF7C88" w:rsidRDefault="00A86124"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Interface for external control computer</w:t>
            </w:r>
          </w:p>
          <w:p w14:paraId="413D7823" w14:textId="77777777" w:rsidR="00A86124" w:rsidRPr="00CF7C88" w:rsidRDefault="00A86124"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High-speed data communication with control PC</w:t>
            </w:r>
          </w:p>
          <w:p w14:paraId="686F82D8" w14:textId="006D2C27" w:rsidR="00A86124" w:rsidRPr="00CF7C88" w:rsidRDefault="00A86124" w:rsidP="00CF0500">
            <w:pPr>
              <w:pStyle w:val="Naslov1"/>
              <w:spacing w:after="0"/>
              <w:rPr>
                <w:rFonts w:cstheme="minorHAnsi"/>
                <w:sz w:val="22"/>
                <w:szCs w:val="22"/>
                <w:lang w:val="en-GB" w:eastAsia="en-US"/>
              </w:rPr>
            </w:pPr>
            <w:r w:rsidRPr="00CF7C88">
              <w:rPr>
                <w:rFonts w:cstheme="minorHAnsi"/>
                <w:sz w:val="22"/>
                <w:szCs w:val="22"/>
                <w:lang w:val="en-GB"/>
              </w:rPr>
              <w:t>Motorized stage system</w:t>
            </w:r>
          </w:p>
          <w:p w14:paraId="18FB9680" w14:textId="77777777" w:rsidR="00A86124" w:rsidRPr="00CF7C88" w:rsidRDefault="00A86124" w:rsidP="00CF0500">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 xml:space="preserve">The microscope shall include a </w:t>
            </w:r>
            <w:r w:rsidRPr="00CF7C88">
              <w:rPr>
                <w:rStyle w:val="Krepko"/>
                <w:rFonts w:asciiTheme="minorHAnsi" w:hAnsiTheme="minorHAnsi" w:cstheme="minorHAnsi"/>
                <w:sz w:val="22"/>
                <w:szCs w:val="22"/>
                <w:lang w:val="en-GB"/>
              </w:rPr>
              <w:t>motorized stage for automated sample positioning</w:t>
            </w:r>
            <w:r w:rsidRPr="00CF7C88">
              <w:rPr>
                <w:rFonts w:asciiTheme="minorHAnsi" w:hAnsiTheme="minorHAnsi" w:cstheme="minorHAnsi"/>
                <w:sz w:val="22"/>
                <w:szCs w:val="22"/>
                <w:lang w:val="en-GB"/>
              </w:rPr>
              <w:t>.</w:t>
            </w:r>
          </w:p>
          <w:p w14:paraId="06C973E9" w14:textId="77777777" w:rsidR="00A86124" w:rsidRPr="00FC6C0A" w:rsidRDefault="00A86124" w:rsidP="00CF0500">
            <w:pPr>
              <w:pStyle w:val="Navadensplet"/>
              <w:spacing w:before="0" w:beforeAutospacing="0" w:after="0" w:afterAutospacing="0"/>
              <w:rPr>
                <w:rFonts w:asciiTheme="minorHAnsi" w:hAnsiTheme="minorHAnsi" w:cstheme="minorHAnsi"/>
                <w:b/>
                <w:bCs/>
                <w:sz w:val="22"/>
                <w:szCs w:val="22"/>
                <w:lang w:val="en-GB"/>
              </w:rPr>
            </w:pPr>
            <w:r w:rsidRPr="00CF7C88">
              <w:rPr>
                <w:rFonts w:asciiTheme="minorHAnsi" w:hAnsiTheme="minorHAnsi" w:cstheme="minorHAnsi"/>
                <w:sz w:val="22"/>
                <w:szCs w:val="22"/>
                <w:lang w:val="en-GB"/>
              </w:rPr>
              <w:t xml:space="preserve">Minimum </w:t>
            </w:r>
            <w:r w:rsidRPr="00FC6C0A">
              <w:rPr>
                <w:rFonts w:asciiTheme="minorHAnsi" w:hAnsiTheme="minorHAnsi" w:cstheme="minorHAnsi"/>
                <w:b/>
                <w:bCs/>
                <w:sz w:val="22"/>
                <w:szCs w:val="22"/>
                <w:lang w:val="en-GB"/>
              </w:rPr>
              <w:t>requirements:</w:t>
            </w:r>
          </w:p>
          <w:p w14:paraId="79706917" w14:textId="77777777" w:rsidR="00A86124" w:rsidRPr="00FC6C0A" w:rsidRDefault="00A86124" w:rsidP="00AA19D8">
            <w:pPr>
              <w:pStyle w:val="Navadensplet"/>
              <w:numPr>
                <w:ilvl w:val="0"/>
                <w:numId w:val="5"/>
              </w:numPr>
              <w:spacing w:before="0" w:beforeAutospacing="0" w:after="0" w:afterAutospacing="0"/>
              <w:jc w:val="left"/>
              <w:rPr>
                <w:rFonts w:asciiTheme="minorHAnsi" w:hAnsiTheme="minorHAnsi" w:cstheme="minorHAnsi"/>
                <w:b/>
                <w:bCs/>
                <w:sz w:val="22"/>
                <w:szCs w:val="22"/>
                <w:lang w:val="en-GB"/>
              </w:rPr>
            </w:pPr>
            <w:r w:rsidRPr="00FC6C0A">
              <w:rPr>
                <w:rFonts w:asciiTheme="minorHAnsi" w:hAnsiTheme="minorHAnsi" w:cstheme="minorHAnsi"/>
                <w:b/>
                <w:bCs/>
                <w:sz w:val="22"/>
                <w:szCs w:val="22"/>
                <w:lang w:val="en-GB"/>
              </w:rPr>
              <w:t xml:space="preserve">Motorized </w:t>
            </w:r>
            <w:r w:rsidRPr="00FC6C0A">
              <w:rPr>
                <w:rStyle w:val="Krepko"/>
                <w:rFonts w:asciiTheme="minorHAnsi" w:hAnsiTheme="minorHAnsi" w:cstheme="minorHAnsi"/>
                <w:b w:val="0"/>
                <w:bCs w:val="0"/>
                <w:sz w:val="22"/>
                <w:szCs w:val="22"/>
                <w:lang w:val="en-GB"/>
              </w:rPr>
              <w:t>X-Y stage</w:t>
            </w:r>
            <w:r w:rsidRPr="00FC6C0A">
              <w:rPr>
                <w:rFonts w:asciiTheme="minorHAnsi" w:hAnsiTheme="minorHAnsi" w:cstheme="minorHAnsi"/>
                <w:b/>
                <w:bCs/>
                <w:sz w:val="22"/>
                <w:szCs w:val="22"/>
                <w:lang w:val="en-GB"/>
              </w:rPr>
              <w:t xml:space="preserve"> for automated positioning</w:t>
            </w:r>
          </w:p>
          <w:p w14:paraId="687C8114" w14:textId="77777777" w:rsidR="00A86124" w:rsidRPr="00FC6C0A" w:rsidRDefault="00A86124" w:rsidP="00AA19D8">
            <w:pPr>
              <w:pStyle w:val="Navadensplet"/>
              <w:numPr>
                <w:ilvl w:val="0"/>
                <w:numId w:val="5"/>
              </w:numPr>
              <w:spacing w:before="0" w:beforeAutospacing="0" w:after="0" w:afterAutospacing="0"/>
              <w:jc w:val="left"/>
              <w:rPr>
                <w:rFonts w:asciiTheme="minorHAnsi" w:hAnsiTheme="minorHAnsi" w:cstheme="minorHAnsi"/>
                <w:b/>
                <w:bCs/>
                <w:sz w:val="22"/>
                <w:szCs w:val="22"/>
                <w:lang w:val="en-GB"/>
              </w:rPr>
            </w:pPr>
            <w:r w:rsidRPr="00FC6C0A">
              <w:rPr>
                <w:rFonts w:asciiTheme="minorHAnsi" w:hAnsiTheme="minorHAnsi" w:cstheme="minorHAnsi"/>
                <w:b/>
                <w:bCs/>
                <w:sz w:val="22"/>
                <w:szCs w:val="22"/>
                <w:lang w:val="en-GB"/>
              </w:rPr>
              <w:t xml:space="preserve">Motorized </w:t>
            </w:r>
            <w:r w:rsidRPr="00FC6C0A">
              <w:rPr>
                <w:rStyle w:val="Krepko"/>
                <w:rFonts w:asciiTheme="minorHAnsi" w:hAnsiTheme="minorHAnsi" w:cstheme="minorHAnsi"/>
                <w:b w:val="0"/>
                <w:bCs w:val="0"/>
                <w:sz w:val="22"/>
                <w:szCs w:val="22"/>
                <w:lang w:val="en-GB"/>
              </w:rPr>
              <w:t>Z-axis focusing system</w:t>
            </w:r>
          </w:p>
          <w:p w14:paraId="66B95674" w14:textId="77777777" w:rsidR="00A86124" w:rsidRPr="00CF7C88" w:rsidRDefault="00A86124"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FC6C0A">
              <w:rPr>
                <w:rFonts w:asciiTheme="minorHAnsi" w:hAnsiTheme="minorHAnsi" w:cstheme="minorHAnsi"/>
                <w:b/>
                <w:bCs/>
                <w:sz w:val="22"/>
                <w:szCs w:val="22"/>
                <w:lang w:val="en-GB"/>
              </w:rPr>
              <w:t>Support for sample stitching</w:t>
            </w:r>
            <w:r w:rsidRPr="00CF7C88">
              <w:rPr>
                <w:rFonts w:asciiTheme="minorHAnsi" w:hAnsiTheme="minorHAnsi" w:cstheme="minorHAnsi"/>
                <w:sz w:val="22"/>
                <w:szCs w:val="22"/>
                <w:lang w:val="en-GB"/>
              </w:rPr>
              <w:t xml:space="preserve"> measurements</w:t>
            </w:r>
          </w:p>
          <w:p w14:paraId="481E45AC" w14:textId="2044D01B" w:rsidR="00F81733" w:rsidRPr="00CF7C88" w:rsidRDefault="006479BF"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Motorized X–Y stage travel ≥ 100 × 100 mm</w:t>
            </w:r>
          </w:p>
          <w:p w14:paraId="0FBF02E5" w14:textId="12FF2B27" w:rsidR="00760676" w:rsidRPr="00CF7C88" w:rsidRDefault="00760676" w:rsidP="00CF0500">
            <w:pPr>
              <w:pStyle w:val="Naslov1"/>
              <w:spacing w:after="0"/>
              <w:rPr>
                <w:rFonts w:cstheme="minorHAnsi"/>
                <w:sz w:val="22"/>
                <w:szCs w:val="22"/>
                <w:lang w:val="en-GB" w:eastAsia="en-US"/>
              </w:rPr>
            </w:pPr>
            <w:r w:rsidRPr="00CF7C88">
              <w:rPr>
                <w:rFonts w:cstheme="minorHAnsi"/>
                <w:sz w:val="22"/>
                <w:szCs w:val="22"/>
                <w:lang w:val="en-GB"/>
              </w:rPr>
              <w:t>Tilting stage</w:t>
            </w:r>
          </w:p>
          <w:p w14:paraId="2DDEC5A3" w14:textId="77777777" w:rsidR="00760676" w:rsidRPr="00FC6C0A" w:rsidRDefault="00760676" w:rsidP="00CF0500">
            <w:pPr>
              <w:pStyle w:val="Navadensplet"/>
              <w:spacing w:before="0" w:beforeAutospacing="0" w:after="0" w:afterAutospacing="0"/>
              <w:rPr>
                <w:rFonts w:asciiTheme="minorHAnsi" w:hAnsiTheme="minorHAnsi" w:cstheme="minorHAnsi"/>
                <w:b/>
                <w:bCs/>
                <w:sz w:val="22"/>
                <w:szCs w:val="22"/>
                <w:lang w:val="en-GB"/>
              </w:rPr>
            </w:pPr>
            <w:r w:rsidRPr="00CF7C88">
              <w:rPr>
                <w:rFonts w:asciiTheme="minorHAnsi" w:hAnsiTheme="minorHAnsi" w:cstheme="minorHAnsi"/>
                <w:sz w:val="22"/>
                <w:szCs w:val="22"/>
                <w:lang w:val="en-GB"/>
              </w:rPr>
              <w:t xml:space="preserve">The system shall </w:t>
            </w:r>
            <w:r w:rsidRPr="00FC6C0A">
              <w:rPr>
                <w:rFonts w:asciiTheme="minorHAnsi" w:hAnsiTheme="minorHAnsi" w:cstheme="minorHAnsi"/>
                <w:b/>
                <w:bCs/>
                <w:sz w:val="22"/>
                <w:szCs w:val="22"/>
                <w:lang w:val="en-GB"/>
              </w:rPr>
              <w:t xml:space="preserve">include a </w:t>
            </w:r>
            <w:r w:rsidRPr="00FC6C0A">
              <w:rPr>
                <w:rStyle w:val="Krepko"/>
                <w:rFonts w:asciiTheme="minorHAnsi" w:hAnsiTheme="minorHAnsi" w:cstheme="minorHAnsi"/>
                <w:b w:val="0"/>
                <w:bCs w:val="0"/>
                <w:sz w:val="22"/>
                <w:szCs w:val="22"/>
                <w:lang w:val="en-GB"/>
              </w:rPr>
              <w:t>tilting sample stage</w:t>
            </w:r>
            <w:r w:rsidRPr="00FC6C0A">
              <w:rPr>
                <w:rFonts w:asciiTheme="minorHAnsi" w:hAnsiTheme="minorHAnsi" w:cstheme="minorHAnsi"/>
                <w:b/>
                <w:bCs/>
                <w:sz w:val="22"/>
                <w:szCs w:val="22"/>
                <w:lang w:val="en-GB"/>
              </w:rPr>
              <w:t>.</w:t>
            </w:r>
          </w:p>
          <w:p w14:paraId="5650CBC4" w14:textId="77777777" w:rsidR="00760676" w:rsidRPr="00CF7C88" w:rsidRDefault="00760676" w:rsidP="00CF0500">
            <w:pPr>
              <w:pStyle w:val="Navadensplet"/>
              <w:spacing w:before="0" w:beforeAutospacing="0" w:after="0" w:afterAutospacing="0"/>
              <w:rPr>
                <w:rFonts w:asciiTheme="minorHAnsi" w:hAnsiTheme="minorHAnsi" w:cstheme="minorHAnsi"/>
                <w:sz w:val="22"/>
                <w:szCs w:val="22"/>
                <w:lang w:val="en-GB"/>
              </w:rPr>
            </w:pPr>
            <w:r w:rsidRPr="00FC6C0A">
              <w:rPr>
                <w:rFonts w:asciiTheme="minorHAnsi" w:hAnsiTheme="minorHAnsi" w:cstheme="minorHAnsi"/>
                <w:b/>
                <w:bCs/>
                <w:sz w:val="22"/>
                <w:szCs w:val="22"/>
                <w:lang w:val="en-GB"/>
              </w:rPr>
              <w:t>Minimum requirements</w:t>
            </w:r>
            <w:r w:rsidRPr="00CF7C88">
              <w:rPr>
                <w:rFonts w:asciiTheme="minorHAnsi" w:hAnsiTheme="minorHAnsi" w:cstheme="minorHAnsi"/>
                <w:sz w:val="22"/>
                <w:szCs w:val="22"/>
                <w:lang w:val="en-GB"/>
              </w:rPr>
              <w:t>:</w:t>
            </w:r>
          </w:p>
          <w:p w14:paraId="74A5F7F7" w14:textId="77777777" w:rsidR="00760676" w:rsidRPr="00CF7C88" w:rsidRDefault="00760676"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Adjustable sample tilt</w:t>
            </w:r>
          </w:p>
          <w:p w14:paraId="1E26AFCD" w14:textId="77777777" w:rsidR="00760676" w:rsidRPr="00CF7C88" w:rsidRDefault="00760676"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Stable positioning during measurement</w:t>
            </w:r>
          </w:p>
          <w:p w14:paraId="4D3302B2" w14:textId="77777777" w:rsidR="00760676" w:rsidRPr="00CF7C88" w:rsidRDefault="00760676"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Compatibility with the motorized stage system</w:t>
            </w:r>
          </w:p>
          <w:p w14:paraId="58F63691" w14:textId="1E4469BD" w:rsidR="00760676" w:rsidRPr="00CF7C88" w:rsidRDefault="00760676" w:rsidP="00CF0500">
            <w:pPr>
              <w:pStyle w:val="Naslov1"/>
              <w:spacing w:after="0"/>
              <w:rPr>
                <w:rFonts w:cstheme="minorHAnsi"/>
                <w:sz w:val="22"/>
                <w:szCs w:val="22"/>
                <w:lang w:val="en-GB" w:eastAsia="en-US"/>
              </w:rPr>
            </w:pPr>
            <w:r w:rsidRPr="00CF7C88">
              <w:rPr>
                <w:rFonts w:cstheme="minorHAnsi"/>
                <w:sz w:val="22"/>
                <w:szCs w:val="22"/>
                <w:lang w:val="en-GB"/>
              </w:rPr>
              <w:t>Interferometry module</w:t>
            </w:r>
          </w:p>
          <w:p w14:paraId="7898325D" w14:textId="77777777" w:rsidR="00760676" w:rsidRPr="00FC6C0A" w:rsidRDefault="00760676" w:rsidP="00CF0500">
            <w:pPr>
              <w:pStyle w:val="Navadensplet"/>
              <w:spacing w:before="0" w:beforeAutospacing="0" w:after="0" w:afterAutospacing="0"/>
              <w:rPr>
                <w:rFonts w:asciiTheme="minorHAnsi" w:hAnsiTheme="minorHAnsi" w:cstheme="minorHAnsi"/>
                <w:b/>
                <w:bCs/>
                <w:sz w:val="22"/>
                <w:szCs w:val="22"/>
                <w:lang w:val="en-GB"/>
              </w:rPr>
            </w:pPr>
            <w:r w:rsidRPr="00CF7C88">
              <w:rPr>
                <w:rFonts w:asciiTheme="minorHAnsi" w:hAnsiTheme="minorHAnsi" w:cstheme="minorHAnsi"/>
                <w:sz w:val="22"/>
                <w:szCs w:val="22"/>
                <w:lang w:val="en-GB"/>
              </w:rPr>
              <w:t xml:space="preserve">The system shall include </w:t>
            </w:r>
            <w:r w:rsidRPr="00FC6C0A">
              <w:rPr>
                <w:rFonts w:asciiTheme="minorHAnsi" w:hAnsiTheme="minorHAnsi" w:cstheme="minorHAnsi"/>
                <w:b/>
                <w:bCs/>
                <w:sz w:val="22"/>
                <w:szCs w:val="22"/>
                <w:lang w:val="en-GB"/>
              </w:rPr>
              <w:t xml:space="preserve">a </w:t>
            </w:r>
            <w:r w:rsidRPr="00FC6C0A">
              <w:rPr>
                <w:rStyle w:val="Krepko"/>
                <w:rFonts w:asciiTheme="minorHAnsi" w:hAnsiTheme="minorHAnsi" w:cstheme="minorHAnsi"/>
                <w:b w:val="0"/>
                <w:bCs w:val="0"/>
                <w:sz w:val="22"/>
                <w:szCs w:val="22"/>
                <w:lang w:val="en-GB"/>
              </w:rPr>
              <w:t>white-light interferometry module</w:t>
            </w:r>
            <w:r w:rsidRPr="00FC6C0A">
              <w:rPr>
                <w:rFonts w:asciiTheme="minorHAnsi" w:hAnsiTheme="minorHAnsi" w:cstheme="minorHAnsi"/>
                <w:b/>
                <w:bCs/>
                <w:sz w:val="22"/>
                <w:szCs w:val="22"/>
                <w:lang w:val="en-GB"/>
              </w:rPr>
              <w:t xml:space="preserve"> for ultra-high-resolution height measurements.</w:t>
            </w:r>
          </w:p>
          <w:p w14:paraId="01D103E3" w14:textId="77777777" w:rsidR="00760676" w:rsidRPr="00FC6C0A" w:rsidRDefault="00760676" w:rsidP="00CF0500">
            <w:pPr>
              <w:pStyle w:val="Navadensplet"/>
              <w:spacing w:before="0" w:beforeAutospacing="0" w:after="0" w:afterAutospacing="0"/>
              <w:rPr>
                <w:rFonts w:asciiTheme="minorHAnsi" w:hAnsiTheme="minorHAnsi" w:cstheme="minorHAnsi"/>
                <w:b/>
                <w:bCs/>
                <w:sz w:val="22"/>
                <w:szCs w:val="22"/>
                <w:lang w:val="en-GB"/>
              </w:rPr>
            </w:pPr>
            <w:r w:rsidRPr="00FC6C0A">
              <w:rPr>
                <w:rFonts w:asciiTheme="minorHAnsi" w:hAnsiTheme="minorHAnsi" w:cstheme="minorHAnsi"/>
                <w:b/>
                <w:bCs/>
                <w:sz w:val="22"/>
                <w:szCs w:val="22"/>
                <w:lang w:val="en-GB"/>
              </w:rPr>
              <w:t>Minimum requirements:</w:t>
            </w:r>
          </w:p>
          <w:p w14:paraId="4A8ED6BC" w14:textId="77777777" w:rsidR="00760676" w:rsidRPr="00CF7C88" w:rsidRDefault="00760676"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Spectral interferometry measurement principle</w:t>
            </w:r>
          </w:p>
          <w:p w14:paraId="227CCAB0" w14:textId="57EA6165" w:rsidR="007057A4" w:rsidRPr="00CF7C88" w:rsidRDefault="007057A4"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 xml:space="preserve">Interferometric height </w:t>
            </w:r>
            <w:r w:rsidR="0071697D" w:rsidRPr="00CF7C88">
              <w:rPr>
                <w:rFonts w:asciiTheme="minorHAnsi" w:hAnsiTheme="minorHAnsi" w:cstheme="minorHAnsi"/>
                <w:sz w:val="22"/>
                <w:szCs w:val="22"/>
                <w:lang w:val="en-GB"/>
              </w:rPr>
              <w:t xml:space="preserve">display </w:t>
            </w:r>
            <w:r w:rsidRPr="00CF7C88">
              <w:rPr>
                <w:rFonts w:asciiTheme="minorHAnsi" w:hAnsiTheme="minorHAnsi" w:cstheme="minorHAnsi"/>
                <w:sz w:val="22"/>
                <w:szCs w:val="22"/>
                <w:lang w:val="en-GB"/>
              </w:rPr>
              <w:t>resolution ≤ 0.1 nm</w:t>
            </w:r>
          </w:p>
          <w:p w14:paraId="362710BB" w14:textId="301B4D9A" w:rsidR="00760676" w:rsidRPr="00CF7C88" w:rsidRDefault="00760676"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Automatic integration with the confocal measurement system</w:t>
            </w:r>
          </w:p>
          <w:p w14:paraId="2AFB4EB5" w14:textId="61B9BEDE" w:rsidR="00760676" w:rsidRPr="00CF7C88" w:rsidRDefault="00760676" w:rsidP="00CF0500">
            <w:pPr>
              <w:pStyle w:val="Naslov1"/>
              <w:spacing w:after="0"/>
              <w:rPr>
                <w:rFonts w:cstheme="minorHAnsi"/>
                <w:sz w:val="22"/>
                <w:szCs w:val="22"/>
                <w:lang w:val="en-GB" w:eastAsia="en-US"/>
              </w:rPr>
            </w:pPr>
            <w:r w:rsidRPr="00CF7C88">
              <w:rPr>
                <w:rFonts w:cstheme="minorHAnsi"/>
                <w:sz w:val="22"/>
                <w:szCs w:val="22"/>
                <w:lang w:val="en-GB"/>
              </w:rPr>
              <w:t>Stitching module</w:t>
            </w:r>
          </w:p>
          <w:p w14:paraId="06074CC0" w14:textId="77777777" w:rsidR="00760676" w:rsidRPr="00FC6C0A" w:rsidRDefault="00760676" w:rsidP="00CF0500">
            <w:pPr>
              <w:pStyle w:val="Navadensplet"/>
              <w:spacing w:before="0" w:beforeAutospacing="0" w:after="0" w:afterAutospacing="0"/>
              <w:rPr>
                <w:rFonts w:asciiTheme="minorHAnsi" w:hAnsiTheme="minorHAnsi" w:cstheme="minorHAnsi"/>
                <w:b/>
                <w:bCs/>
                <w:sz w:val="22"/>
                <w:szCs w:val="22"/>
                <w:lang w:val="en-GB"/>
              </w:rPr>
            </w:pPr>
            <w:r w:rsidRPr="00CF7C88">
              <w:rPr>
                <w:rFonts w:asciiTheme="minorHAnsi" w:hAnsiTheme="minorHAnsi" w:cstheme="minorHAnsi"/>
                <w:sz w:val="22"/>
                <w:szCs w:val="22"/>
                <w:lang w:val="en-GB"/>
              </w:rPr>
              <w:t xml:space="preserve">The system shall </w:t>
            </w:r>
            <w:r w:rsidRPr="00FC6C0A">
              <w:rPr>
                <w:rFonts w:asciiTheme="minorHAnsi" w:hAnsiTheme="minorHAnsi" w:cstheme="minorHAnsi"/>
                <w:b/>
                <w:bCs/>
                <w:sz w:val="22"/>
                <w:szCs w:val="22"/>
                <w:lang w:val="en-GB"/>
              </w:rPr>
              <w:t xml:space="preserve">include a </w:t>
            </w:r>
            <w:r w:rsidRPr="00FC6C0A">
              <w:rPr>
                <w:rStyle w:val="Krepko"/>
                <w:rFonts w:asciiTheme="minorHAnsi" w:hAnsiTheme="minorHAnsi" w:cstheme="minorHAnsi"/>
                <w:b w:val="0"/>
                <w:bCs w:val="0"/>
                <w:sz w:val="22"/>
                <w:szCs w:val="22"/>
                <w:lang w:val="en-GB"/>
              </w:rPr>
              <w:t>software or hardware module enabling automatic stitching of multiple measurement areas</w:t>
            </w:r>
            <w:r w:rsidRPr="00FC6C0A">
              <w:rPr>
                <w:rFonts w:asciiTheme="minorHAnsi" w:hAnsiTheme="minorHAnsi" w:cstheme="minorHAnsi"/>
                <w:b/>
                <w:bCs/>
                <w:sz w:val="22"/>
                <w:szCs w:val="22"/>
                <w:lang w:val="en-GB"/>
              </w:rPr>
              <w:t>.</w:t>
            </w:r>
          </w:p>
          <w:p w14:paraId="611810CE" w14:textId="77777777" w:rsidR="00760676" w:rsidRPr="00CF7C88" w:rsidRDefault="00760676" w:rsidP="00CF0500">
            <w:pPr>
              <w:pStyle w:val="Navadensplet"/>
              <w:spacing w:before="0" w:beforeAutospacing="0" w:after="0" w:afterAutospacing="0"/>
              <w:rPr>
                <w:rFonts w:asciiTheme="minorHAnsi" w:hAnsiTheme="minorHAnsi" w:cstheme="minorHAnsi"/>
                <w:sz w:val="22"/>
                <w:szCs w:val="22"/>
                <w:lang w:val="en-GB"/>
              </w:rPr>
            </w:pPr>
            <w:r w:rsidRPr="00FC6C0A">
              <w:rPr>
                <w:rFonts w:asciiTheme="minorHAnsi" w:hAnsiTheme="minorHAnsi" w:cstheme="minorHAnsi"/>
                <w:b/>
                <w:bCs/>
                <w:sz w:val="22"/>
                <w:szCs w:val="22"/>
                <w:lang w:val="en-GB"/>
              </w:rPr>
              <w:t>Minimum requirements:</w:t>
            </w:r>
          </w:p>
          <w:p w14:paraId="73498B5F" w14:textId="77777777" w:rsidR="00760676" w:rsidRPr="00CF7C88" w:rsidRDefault="00760676"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Automated acquisition of tiled measurements</w:t>
            </w:r>
          </w:p>
          <w:p w14:paraId="6774A1DD" w14:textId="77777777" w:rsidR="00760676" w:rsidRPr="00CF7C88" w:rsidRDefault="00760676"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Automatic reconstruction of large measurement areas</w:t>
            </w:r>
          </w:p>
          <w:p w14:paraId="007279EC" w14:textId="77777777" w:rsidR="00760676" w:rsidRPr="00CF7C88" w:rsidRDefault="00760676"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Stitching of multiple fields of view into a single 3D dataset</w:t>
            </w:r>
          </w:p>
          <w:p w14:paraId="5C4642C5" w14:textId="4770958F" w:rsidR="00760676" w:rsidRPr="00CF7C88" w:rsidRDefault="00760676" w:rsidP="00CF0500">
            <w:pPr>
              <w:pStyle w:val="Naslov1"/>
              <w:spacing w:after="0"/>
              <w:rPr>
                <w:rFonts w:cstheme="minorHAnsi"/>
                <w:sz w:val="22"/>
                <w:szCs w:val="22"/>
                <w:lang w:val="en-GB" w:eastAsia="en-US"/>
              </w:rPr>
            </w:pPr>
            <w:r w:rsidRPr="00CF7C88">
              <w:rPr>
                <w:rFonts w:cstheme="minorHAnsi"/>
                <w:sz w:val="22"/>
                <w:szCs w:val="22"/>
                <w:lang w:val="en-GB"/>
              </w:rPr>
              <w:t>Optical components</w:t>
            </w:r>
          </w:p>
          <w:p w14:paraId="0E7C5D74" w14:textId="77777777" w:rsidR="00760676" w:rsidRPr="00FC6C0A" w:rsidRDefault="00760676" w:rsidP="00CF0500">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 xml:space="preserve">The system shall </w:t>
            </w:r>
            <w:r w:rsidRPr="00FC6C0A">
              <w:rPr>
                <w:rFonts w:asciiTheme="minorHAnsi" w:hAnsiTheme="minorHAnsi" w:cstheme="minorHAnsi"/>
                <w:sz w:val="22"/>
                <w:szCs w:val="22"/>
                <w:lang w:val="en-GB"/>
              </w:rPr>
              <w:t>include at least the following optical components:</w:t>
            </w:r>
          </w:p>
          <w:p w14:paraId="5419F578" w14:textId="7FC44858" w:rsidR="00760676" w:rsidRPr="00FC6C0A" w:rsidRDefault="00760676"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FC6C0A">
              <w:rPr>
                <w:rStyle w:val="Krepko"/>
                <w:rFonts w:asciiTheme="minorHAnsi" w:hAnsiTheme="minorHAnsi" w:cstheme="minorHAnsi"/>
                <w:b w:val="0"/>
                <w:bCs w:val="0"/>
                <w:sz w:val="22"/>
                <w:szCs w:val="22"/>
                <w:lang w:val="en-GB"/>
              </w:rPr>
              <w:t>High-magnification objective lens</w:t>
            </w:r>
          </w:p>
          <w:p w14:paraId="02EADDA1" w14:textId="77777777" w:rsidR="00760676" w:rsidRPr="00FC6C0A" w:rsidRDefault="00760676" w:rsidP="00AA19D8">
            <w:pPr>
              <w:pStyle w:val="Navadensplet"/>
              <w:numPr>
                <w:ilvl w:val="1"/>
                <w:numId w:val="5"/>
              </w:numPr>
              <w:spacing w:before="0" w:beforeAutospacing="0" w:after="0" w:afterAutospacing="0"/>
              <w:jc w:val="left"/>
              <w:rPr>
                <w:rFonts w:asciiTheme="minorHAnsi" w:hAnsiTheme="minorHAnsi" w:cstheme="minorHAnsi"/>
                <w:sz w:val="22"/>
                <w:szCs w:val="22"/>
                <w:lang w:val="en-GB"/>
              </w:rPr>
            </w:pPr>
            <w:r w:rsidRPr="00FC6C0A">
              <w:rPr>
                <w:rFonts w:asciiTheme="minorHAnsi" w:hAnsiTheme="minorHAnsi" w:cstheme="minorHAnsi"/>
                <w:sz w:val="22"/>
                <w:szCs w:val="22"/>
                <w:lang w:val="en-GB"/>
              </w:rPr>
              <w:t>Plan apochromatic objective</w:t>
            </w:r>
          </w:p>
          <w:p w14:paraId="07452596" w14:textId="03D09F4B" w:rsidR="00760676" w:rsidRPr="00FC6C0A" w:rsidRDefault="00760676" w:rsidP="00AA19D8">
            <w:pPr>
              <w:pStyle w:val="Navadensplet"/>
              <w:numPr>
                <w:ilvl w:val="1"/>
                <w:numId w:val="5"/>
              </w:numPr>
              <w:spacing w:before="0" w:beforeAutospacing="0" w:after="0" w:afterAutospacing="0"/>
              <w:jc w:val="left"/>
              <w:rPr>
                <w:rFonts w:asciiTheme="minorHAnsi" w:hAnsiTheme="minorHAnsi" w:cstheme="minorHAnsi"/>
                <w:sz w:val="22"/>
                <w:szCs w:val="22"/>
                <w:lang w:val="en-GB"/>
              </w:rPr>
            </w:pPr>
            <w:r w:rsidRPr="00FC6C0A">
              <w:rPr>
                <w:rFonts w:asciiTheme="minorHAnsi" w:hAnsiTheme="minorHAnsi" w:cstheme="minorHAnsi"/>
                <w:sz w:val="22"/>
                <w:szCs w:val="22"/>
                <w:lang w:val="en-GB"/>
              </w:rPr>
              <w:t xml:space="preserve">Magnification </w:t>
            </w:r>
            <w:r w:rsidRPr="00FC6C0A">
              <w:rPr>
                <w:rStyle w:val="Krepko"/>
                <w:rFonts w:asciiTheme="minorHAnsi" w:hAnsiTheme="minorHAnsi" w:cstheme="minorHAnsi"/>
                <w:b w:val="0"/>
                <w:bCs w:val="0"/>
                <w:sz w:val="22"/>
                <w:szCs w:val="22"/>
                <w:lang w:val="en-GB"/>
              </w:rPr>
              <w:t>150×</w:t>
            </w:r>
            <w:r w:rsidR="000C4D93" w:rsidRPr="00FC6C0A">
              <w:rPr>
                <w:rStyle w:val="Krepko"/>
                <w:rFonts w:asciiTheme="minorHAnsi" w:hAnsiTheme="minorHAnsi" w:cstheme="minorHAnsi"/>
                <w:b w:val="0"/>
                <w:bCs w:val="0"/>
                <w:sz w:val="22"/>
                <w:szCs w:val="22"/>
                <w:lang w:val="en-GB"/>
              </w:rPr>
              <w:t xml:space="preserve">, 50×, 20×, 10×, 5× </w:t>
            </w:r>
          </w:p>
          <w:p w14:paraId="02BF9289" w14:textId="77777777" w:rsidR="00760676" w:rsidRPr="00FC6C0A" w:rsidRDefault="00760676"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FC6C0A">
              <w:rPr>
                <w:rStyle w:val="Krepko"/>
                <w:rFonts w:asciiTheme="minorHAnsi" w:hAnsiTheme="minorHAnsi" w:cstheme="minorHAnsi"/>
                <w:b w:val="0"/>
                <w:bCs w:val="0"/>
                <w:sz w:val="22"/>
                <w:szCs w:val="22"/>
                <w:lang w:val="en-GB"/>
              </w:rPr>
              <w:t>Interference objective lens</w:t>
            </w:r>
          </w:p>
          <w:p w14:paraId="0A654E3B" w14:textId="632833B2" w:rsidR="00760676" w:rsidRPr="00FC6C0A" w:rsidRDefault="00760676" w:rsidP="00AA19D8">
            <w:pPr>
              <w:pStyle w:val="Navadensplet"/>
              <w:numPr>
                <w:ilvl w:val="1"/>
                <w:numId w:val="5"/>
              </w:numPr>
              <w:spacing w:before="0" w:beforeAutospacing="0" w:after="0" w:afterAutospacing="0"/>
              <w:jc w:val="left"/>
              <w:rPr>
                <w:rFonts w:asciiTheme="minorHAnsi" w:hAnsiTheme="minorHAnsi" w:cstheme="minorHAnsi"/>
                <w:sz w:val="22"/>
                <w:szCs w:val="22"/>
                <w:lang w:val="en-GB"/>
              </w:rPr>
            </w:pPr>
            <w:r w:rsidRPr="00FC6C0A">
              <w:rPr>
                <w:rFonts w:asciiTheme="minorHAnsi" w:hAnsiTheme="minorHAnsi" w:cstheme="minorHAnsi"/>
                <w:sz w:val="22"/>
                <w:szCs w:val="22"/>
                <w:lang w:val="en-GB"/>
              </w:rPr>
              <w:t xml:space="preserve">Magnification </w:t>
            </w:r>
            <w:r w:rsidRPr="00FC6C0A">
              <w:rPr>
                <w:rStyle w:val="Krepko"/>
                <w:rFonts w:asciiTheme="minorHAnsi" w:hAnsiTheme="minorHAnsi" w:cstheme="minorHAnsi"/>
                <w:b w:val="0"/>
                <w:bCs w:val="0"/>
                <w:sz w:val="22"/>
                <w:szCs w:val="22"/>
                <w:lang w:val="en-GB"/>
              </w:rPr>
              <w:t>10×</w:t>
            </w:r>
          </w:p>
          <w:p w14:paraId="56081714" w14:textId="397B685C" w:rsidR="008B78B8" w:rsidRPr="00CF7C88" w:rsidRDefault="00760676" w:rsidP="00AA19D8">
            <w:pPr>
              <w:pStyle w:val="Navadensplet"/>
              <w:numPr>
                <w:ilvl w:val="1"/>
                <w:numId w:val="5"/>
              </w:numPr>
              <w:adjustRightInd w:val="0"/>
              <w:spacing w:before="0" w:beforeAutospacing="0" w:after="0" w:afterAutospacing="0"/>
              <w:jc w:val="left"/>
              <w:rPr>
                <w:rFonts w:asciiTheme="minorHAnsi" w:hAnsiTheme="minorHAnsi" w:cstheme="minorHAnsi"/>
                <w:b/>
                <w:bCs/>
                <w:sz w:val="22"/>
                <w:szCs w:val="22"/>
                <w:lang w:val="en-GB"/>
              </w:rPr>
            </w:pPr>
            <w:r w:rsidRPr="00931C83">
              <w:rPr>
                <w:rFonts w:asciiTheme="minorHAnsi" w:hAnsiTheme="minorHAnsi" w:cstheme="minorHAnsi"/>
                <w:sz w:val="22"/>
                <w:szCs w:val="22"/>
                <w:lang w:val="en-GB"/>
              </w:rPr>
              <w:t>Optimized for interferometric measurements</w:t>
            </w:r>
          </w:p>
        </w:tc>
      </w:tr>
      <w:tr w:rsidR="00467C84" w:rsidRPr="00CF7C88" w14:paraId="3C2B7AC0" w14:textId="77777777" w:rsidTr="00EB23D1">
        <w:tc>
          <w:tcPr>
            <w:tcW w:w="1086" w:type="dxa"/>
          </w:tcPr>
          <w:p w14:paraId="47864438" w14:textId="77777777" w:rsidR="00467C84" w:rsidRDefault="00DB755A" w:rsidP="00CF0500">
            <w:pPr>
              <w:adjustRightInd w:val="0"/>
              <w:spacing w:after="0"/>
              <w:rPr>
                <w:rFonts w:cstheme="minorHAnsi"/>
                <w:lang w:val="en-GB" w:eastAsia="en-US"/>
              </w:rPr>
            </w:pPr>
            <w:r w:rsidRPr="00CF7C88">
              <w:rPr>
                <w:rFonts w:cstheme="minorHAnsi"/>
                <w:lang w:val="en-GB" w:eastAsia="en-US"/>
              </w:rPr>
              <w:t>4</w:t>
            </w:r>
            <w:r w:rsidR="00920C8C" w:rsidRPr="00CF7C88">
              <w:rPr>
                <w:rFonts w:cstheme="minorHAnsi"/>
                <w:lang w:val="en-GB" w:eastAsia="en-US"/>
              </w:rPr>
              <w:t>.2</w:t>
            </w:r>
          </w:p>
          <w:p w14:paraId="2D58E9E6" w14:textId="50E951FA" w:rsidR="003D0C58" w:rsidRPr="00CF7C88" w:rsidRDefault="003D0C58" w:rsidP="00CF0500">
            <w:pPr>
              <w:adjustRightInd w:val="0"/>
              <w:spacing w:after="0"/>
              <w:rPr>
                <w:rFonts w:cstheme="minorHAnsi"/>
                <w:lang w:val="en-GB" w:eastAsia="en-US"/>
              </w:rPr>
            </w:pPr>
            <w:r w:rsidRPr="00183AB7">
              <w:rPr>
                <w:rFonts w:cstheme="minorHAnsi"/>
                <w:lang w:val="en-GB" w:eastAsia="en-US"/>
              </w:rPr>
              <w:t>MAIN EQUIPMENT</w:t>
            </w:r>
          </w:p>
        </w:tc>
        <w:tc>
          <w:tcPr>
            <w:tcW w:w="1067" w:type="dxa"/>
          </w:tcPr>
          <w:p w14:paraId="4711F292" w14:textId="46C81B84" w:rsidR="00467C84" w:rsidRPr="00CF7C88" w:rsidRDefault="00F825A1" w:rsidP="00CF0500">
            <w:pPr>
              <w:spacing w:after="0"/>
              <w:rPr>
                <w:rFonts w:cstheme="minorHAnsi"/>
                <w:lang w:val="en-GB" w:eastAsia="en-US"/>
              </w:rPr>
            </w:pPr>
            <w:r w:rsidRPr="00CF7C88">
              <w:rPr>
                <w:rFonts w:cstheme="minorHAnsi"/>
                <w:lang w:val="en-GB" w:eastAsia="en-US"/>
              </w:rPr>
              <w:t>1</w:t>
            </w:r>
          </w:p>
        </w:tc>
        <w:tc>
          <w:tcPr>
            <w:tcW w:w="6909" w:type="dxa"/>
          </w:tcPr>
          <w:p w14:paraId="7D5451A0" w14:textId="77777777" w:rsidR="00467C84" w:rsidRPr="00CF7C88" w:rsidRDefault="00105132" w:rsidP="00CF0500">
            <w:pPr>
              <w:adjustRightInd w:val="0"/>
              <w:spacing w:after="0"/>
              <w:rPr>
                <w:rFonts w:cstheme="minorHAnsi"/>
                <w:b/>
                <w:bCs/>
                <w:lang w:val="en-GB"/>
              </w:rPr>
            </w:pPr>
            <w:r w:rsidRPr="00CF7C88">
              <w:rPr>
                <w:rFonts w:cstheme="minorHAnsi"/>
                <w:b/>
                <w:bCs/>
                <w:lang w:val="en-GB"/>
              </w:rPr>
              <w:t>Digital Optical Microscope System</w:t>
            </w:r>
          </w:p>
          <w:p w14:paraId="60229858" w14:textId="235E144F" w:rsidR="00690FD1" w:rsidRPr="00CF7C88" w:rsidRDefault="00690FD1" w:rsidP="00CF0500">
            <w:pPr>
              <w:adjustRightInd w:val="0"/>
              <w:spacing w:after="0"/>
              <w:rPr>
                <w:rFonts w:cstheme="minorHAnsi"/>
                <w:lang w:val="en-GB"/>
              </w:rPr>
            </w:pPr>
            <w:r w:rsidRPr="00CF7C88">
              <w:rPr>
                <w:rFonts w:cstheme="minorHAnsi"/>
                <w:lang w:val="en-GB"/>
              </w:rPr>
              <w:t xml:space="preserve">The </w:t>
            </w:r>
            <w:r w:rsidR="007A7F9E">
              <w:rPr>
                <w:rFonts w:cstheme="minorHAnsi"/>
                <w:lang w:val="en-GB"/>
              </w:rPr>
              <w:t>bidder</w:t>
            </w:r>
            <w:r w:rsidRPr="00CF7C88">
              <w:rPr>
                <w:rFonts w:cstheme="minorHAnsi"/>
                <w:lang w:val="en-GB"/>
              </w:rPr>
              <w:t xml:space="preserve"> shall provide a digital optical microscope system for high-resolution imaging, documentation, and automated inspection of microstructures</w:t>
            </w:r>
            <w:r w:rsidR="00DB6D3C" w:rsidRPr="00CF7C88">
              <w:rPr>
                <w:rFonts w:cstheme="minorHAnsi"/>
                <w:lang w:val="en-GB"/>
              </w:rPr>
              <w:t xml:space="preserve">, </w:t>
            </w:r>
            <w:r w:rsidRPr="00CF7C88">
              <w:rPr>
                <w:rFonts w:cstheme="minorHAnsi"/>
                <w:lang w:val="en-GB"/>
              </w:rPr>
              <w:t>material surfaces</w:t>
            </w:r>
            <w:r w:rsidR="00DB6D3C" w:rsidRPr="00CF7C88">
              <w:rPr>
                <w:rFonts w:cstheme="minorHAnsi"/>
                <w:lang w:val="en-GB"/>
              </w:rPr>
              <w:t>, and material analysis</w:t>
            </w:r>
            <w:r w:rsidRPr="00CF7C88">
              <w:rPr>
                <w:rFonts w:cstheme="minorHAnsi"/>
                <w:lang w:val="en-GB"/>
              </w:rPr>
              <w:t>. The system shall include all hardware, optics, control electronics, software, and accessories required for full operation.</w:t>
            </w:r>
          </w:p>
          <w:p w14:paraId="57C303DF" w14:textId="48D69E8C" w:rsidR="00783120" w:rsidRPr="00CF7C88" w:rsidRDefault="00783120" w:rsidP="00CF0500">
            <w:pPr>
              <w:adjustRightInd w:val="0"/>
              <w:spacing w:after="0"/>
              <w:rPr>
                <w:rFonts w:cstheme="minorHAnsi"/>
                <w:b/>
                <w:bCs/>
                <w:lang w:val="en-GB"/>
              </w:rPr>
            </w:pPr>
            <w:r w:rsidRPr="00CF7C88">
              <w:rPr>
                <w:rFonts w:cstheme="minorHAnsi"/>
                <w:b/>
                <w:bCs/>
                <w:lang w:val="en-GB"/>
              </w:rPr>
              <w:t>Digital microscope controller</w:t>
            </w:r>
          </w:p>
          <w:p w14:paraId="6F787792" w14:textId="77777777" w:rsidR="00783120" w:rsidRPr="007E7379" w:rsidRDefault="00783120" w:rsidP="00CF0500">
            <w:pPr>
              <w:adjustRightInd w:val="0"/>
              <w:spacing w:after="0"/>
              <w:rPr>
                <w:rFonts w:cstheme="minorHAnsi"/>
                <w:lang w:val="en-GB"/>
              </w:rPr>
            </w:pPr>
            <w:r w:rsidRPr="00CF7C88">
              <w:rPr>
                <w:rFonts w:cstheme="minorHAnsi"/>
                <w:lang w:val="en-GB"/>
              </w:rPr>
              <w:t xml:space="preserve">The </w:t>
            </w:r>
            <w:r w:rsidRPr="007E7379">
              <w:rPr>
                <w:rFonts w:cstheme="minorHAnsi"/>
                <w:lang w:val="en-GB"/>
              </w:rPr>
              <w:t>system shall include a digital microscope controller unit.</w:t>
            </w:r>
          </w:p>
          <w:p w14:paraId="7B901C03" w14:textId="77777777" w:rsidR="00783120" w:rsidRPr="007E7379" w:rsidRDefault="00783120" w:rsidP="00CF0500">
            <w:pPr>
              <w:adjustRightInd w:val="0"/>
              <w:spacing w:after="0"/>
              <w:rPr>
                <w:rFonts w:cstheme="minorHAnsi"/>
                <w:lang w:val="en-GB"/>
              </w:rPr>
            </w:pPr>
            <w:r w:rsidRPr="007E7379">
              <w:rPr>
                <w:rFonts w:cstheme="minorHAnsi"/>
                <w:lang w:val="en-GB"/>
              </w:rPr>
              <w:t>Minimum requirements:</w:t>
            </w:r>
          </w:p>
          <w:p w14:paraId="628FA895" w14:textId="77777777" w:rsidR="00783120" w:rsidRPr="007E7379" w:rsidRDefault="00783120" w:rsidP="00AA19D8">
            <w:pPr>
              <w:numPr>
                <w:ilvl w:val="0"/>
                <w:numId w:val="6"/>
              </w:numPr>
              <w:adjustRightInd w:val="0"/>
              <w:spacing w:after="0"/>
              <w:rPr>
                <w:rFonts w:cstheme="minorHAnsi"/>
                <w:lang w:val="en-GB"/>
              </w:rPr>
            </w:pPr>
            <w:r w:rsidRPr="007E7379">
              <w:rPr>
                <w:rFonts w:cstheme="minorHAnsi"/>
                <w:lang w:val="en-GB"/>
              </w:rPr>
              <w:t>Compatible with high-resolution digital microscope cameras</w:t>
            </w:r>
          </w:p>
          <w:p w14:paraId="3C4341F5" w14:textId="77777777" w:rsidR="00783120" w:rsidRPr="007E7379" w:rsidRDefault="00783120" w:rsidP="00AA19D8">
            <w:pPr>
              <w:numPr>
                <w:ilvl w:val="0"/>
                <w:numId w:val="6"/>
              </w:numPr>
              <w:adjustRightInd w:val="0"/>
              <w:spacing w:after="0"/>
              <w:rPr>
                <w:rFonts w:cstheme="minorHAnsi"/>
                <w:lang w:val="en-GB"/>
              </w:rPr>
            </w:pPr>
            <w:r w:rsidRPr="007E7379">
              <w:rPr>
                <w:rFonts w:cstheme="minorHAnsi"/>
                <w:lang w:val="en-GB"/>
              </w:rPr>
              <w:t>Progressive scanning imaging system</w:t>
            </w:r>
          </w:p>
          <w:p w14:paraId="7B462812" w14:textId="61F7BD24" w:rsidR="00783120" w:rsidRPr="007E7379" w:rsidRDefault="00783120" w:rsidP="00AA19D8">
            <w:pPr>
              <w:numPr>
                <w:ilvl w:val="0"/>
                <w:numId w:val="6"/>
              </w:numPr>
              <w:adjustRightInd w:val="0"/>
              <w:spacing w:after="0"/>
              <w:rPr>
                <w:rFonts w:cstheme="minorHAnsi"/>
                <w:lang w:val="en-GB"/>
              </w:rPr>
            </w:pPr>
            <w:r w:rsidRPr="007E7379">
              <w:rPr>
                <w:rFonts w:cstheme="minorHAnsi"/>
                <w:lang w:val="en-GB"/>
              </w:rPr>
              <w:t>Image sensor resolution at least 2064 × 1536 pixels</w:t>
            </w:r>
          </w:p>
          <w:p w14:paraId="4D7C3319" w14:textId="77777777" w:rsidR="00783120" w:rsidRPr="007E7379" w:rsidRDefault="00783120" w:rsidP="00AA19D8">
            <w:pPr>
              <w:numPr>
                <w:ilvl w:val="0"/>
                <w:numId w:val="6"/>
              </w:numPr>
              <w:adjustRightInd w:val="0"/>
              <w:spacing w:after="0"/>
              <w:rPr>
                <w:rFonts w:cstheme="minorHAnsi"/>
                <w:lang w:val="en-GB"/>
              </w:rPr>
            </w:pPr>
            <w:r w:rsidRPr="007E7379">
              <w:rPr>
                <w:rFonts w:cstheme="minorHAnsi"/>
                <w:lang w:val="en-GB"/>
              </w:rPr>
              <w:t>Image processing with 16-bit dynamic range</w:t>
            </w:r>
          </w:p>
          <w:p w14:paraId="30C129F6" w14:textId="05CCA1EF" w:rsidR="00783120" w:rsidRPr="00CF7C88" w:rsidRDefault="00783120" w:rsidP="00AA19D8">
            <w:pPr>
              <w:numPr>
                <w:ilvl w:val="0"/>
                <w:numId w:val="6"/>
              </w:numPr>
              <w:adjustRightInd w:val="0"/>
              <w:spacing w:after="0"/>
              <w:rPr>
                <w:rFonts w:cstheme="minorHAnsi"/>
                <w:lang w:val="en-GB"/>
              </w:rPr>
            </w:pPr>
            <w:r w:rsidRPr="007E7379">
              <w:rPr>
                <w:rFonts w:cstheme="minorHAnsi"/>
                <w:lang w:val="en-GB"/>
              </w:rPr>
              <w:t>Adjustable electronic shutter</w:t>
            </w:r>
            <w:r w:rsidR="00FD2559" w:rsidRPr="007E7379">
              <w:rPr>
                <w:rFonts w:cstheme="minorHAnsi"/>
                <w:lang w:val="en-GB"/>
              </w:rPr>
              <w:t xml:space="preserve"> with</w:t>
            </w:r>
            <w:r w:rsidRPr="007E7379">
              <w:rPr>
                <w:rFonts w:cstheme="minorHAnsi"/>
                <w:lang w:val="en-GB"/>
              </w:rPr>
              <w:t xml:space="preserve"> </w:t>
            </w:r>
            <w:r w:rsidR="00CB7123" w:rsidRPr="007E7379">
              <w:rPr>
                <w:rFonts w:cstheme="minorHAnsi"/>
                <w:lang w:val="en-GB"/>
              </w:rPr>
              <w:t>≤ 1/19,000</w:t>
            </w:r>
            <w:r w:rsidR="00CB7123" w:rsidRPr="00CF7C88">
              <w:rPr>
                <w:rFonts w:cstheme="minorHAnsi"/>
                <w:lang w:val="en-GB"/>
              </w:rPr>
              <w:t xml:space="preserve"> s</w:t>
            </w:r>
          </w:p>
          <w:p w14:paraId="7D73A113" w14:textId="77777777" w:rsidR="00783120" w:rsidRPr="00CF7C88" w:rsidRDefault="00783120" w:rsidP="00AA19D8">
            <w:pPr>
              <w:numPr>
                <w:ilvl w:val="0"/>
                <w:numId w:val="6"/>
              </w:numPr>
              <w:adjustRightInd w:val="0"/>
              <w:spacing w:after="0"/>
              <w:rPr>
                <w:rFonts w:cstheme="minorHAnsi"/>
                <w:lang w:val="en-GB"/>
              </w:rPr>
            </w:pPr>
            <w:r w:rsidRPr="00CF7C88">
              <w:rPr>
                <w:rFonts w:cstheme="minorHAnsi"/>
                <w:lang w:val="en-GB"/>
              </w:rPr>
              <w:t>Automatic and manual gain control</w:t>
            </w:r>
          </w:p>
          <w:p w14:paraId="3864C7A1" w14:textId="1F9ACA92" w:rsidR="006F2C7F" w:rsidRPr="00CF7C88" w:rsidRDefault="006F2C7F" w:rsidP="00CF0500">
            <w:pPr>
              <w:pStyle w:val="Naslov1"/>
              <w:spacing w:after="0"/>
              <w:rPr>
                <w:rFonts w:cstheme="minorHAnsi"/>
                <w:sz w:val="22"/>
                <w:szCs w:val="22"/>
                <w:lang w:val="en-GB" w:eastAsia="en-US"/>
              </w:rPr>
            </w:pPr>
            <w:r w:rsidRPr="00CF7C88">
              <w:rPr>
                <w:rFonts w:cstheme="minorHAnsi"/>
                <w:sz w:val="22"/>
                <w:szCs w:val="22"/>
                <w:lang w:val="en-GB"/>
              </w:rPr>
              <w:t>Digital microscope camera</w:t>
            </w:r>
          </w:p>
          <w:p w14:paraId="0D4B452E" w14:textId="77777777" w:rsidR="006F2C7F" w:rsidRPr="007E7379" w:rsidRDefault="006F2C7F" w:rsidP="00CF0500">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 xml:space="preserve">The system shall include </w:t>
            </w:r>
            <w:r w:rsidRPr="007E7379">
              <w:rPr>
                <w:rFonts w:asciiTheme="minorHAnsi" w:hAnsiTheme="minorHAnsi" w:cstheme="minorHAnsi"/>
                <w:sz w:val="22"/>
                <w:szCs w:val="22"/>
                <w:lang w:val="en-GB"/>
              </w:rPr>
              <w:t xml:space="preserve">a </w:t>
            </w:r>
            <w:r w:rsidRPr="007E7379">
              <w:rPr>
                <w:rStyle w:val="Krepko"/>
                <w:rFonts w:asciiTheme="minorHAnsi" w:hAnsiTheme="minorHAnsi" w:cstheme="minorHAnsi"/>
                <w:b w:val="0"/>
                <w:bCs w:val="0"/>
                <w:sz w:val="22"/>
                <w:szCs w:val="22"/>
                <w:lang w:val="en-GB"/>
              </w:rPr>
              <w:t>high-performance digital microscope camera</w:t>
            </w:r>
            <w:r w:rsidRPr="007E7379">
              <w:rPr>
                <w:rFonts w:asciiTheme="minorHAnsi" w:hAnsiTheme="minorHAnsi" w:cstheme="minorHAnsi"/>
                <w:sz w:val="22"/>
                <w:szCs w:val="22"/>
                <w:lang w:val="en-GB"/>
              </w:rPr>
              <w:t>.</w:t>
            </w:r>
          </w:p>
          <w:p w14:paraId="1BA9B973" w14:textId="77777777" w:rsidR="006F2C7F" w:rsidRPr="007E7379" w:rsidRDefault="006F2C7F" w:rsidP="00CF0500">
            <w:pPr>
              <w:pStyle w:val="Navadensplet"/>
              <w:spacing w:before="0" w:beforeAutospacing="0" w:after="0" w:afterAutospacing="0"/>
              <w:rPr>
                <w:rFonts w:asciiTheme="minorHAnsi" w:hAnsiTheme="minorHAnsi" w:cstheme="minorHAnsi"/>
                <w:sz w:val="22"/>
                <w:szCs w:val="22"/>
                <w:lang w:val="en-GB"/>
              </w:rPr>
            </w:pPr>
            <w:r w:rsidRPr="007E7379">
              <w:rPr>
                <w:rFonts w:asciiTheme="minorHAnsi" w:hAnsiTheme="minorHAnsi" w:cstheme="minorHAnsi"/>
                <w:sz w:val="22"/>
                <w:szCs w:val="22"/>
                <w:lang w:val="en-GB"/>
              </w:rPr>
              <w:t>Minimum requirements:</w:t>
            </w:r>
          </w:p>
          <w:p w14:paraId="593C2C0B" w14:textId="4F6031D0" w:rsidR="006F2C7F" w:rsidRPr="007E7379" w:rsidRDefault="006F2C7F" w:rsidP="00AA19D8">
            <w:pPr>
              <w:pStyle w:val="Navadensplet"/>
              <w:numPr>
                <w:ilvl w:val="0"/>
                <w:numId w:val="7"/>
              </w:numPr>
              <w:spacing w:before="0" w:beforeAutospacing="0" w:after="0" w:afterAutospacing="0"/>
              <w:jc w:val="left"/>
              <w:rPr>
                <w:rFonts w:asciiTheme="minorHAnsi" w:hAnsiTheme="minorHAnsi" w:cstheme="minorHAnsi"/>
                <w:sz w:val="22"/>
                <w:szCs w:val="22"/>
                <w:lang w:val="en-GB"/>
              </w:rPr>
            </w:pPr>
            <w:r w:rsidRPr="007E7379">
              <w:rPr>
                <w:rFonts w:asciiTheme="minorHAnsi" w:hAnsiTheme="minorHAnsi" w:cstheme="minorHAnsi"/>
                <w:sz w:val="22"/>
                <w:szCs w:val="22"/>
                <w:lang w:val="en-GB"/>
              </w:rPr>
              <w:t xml:space="preserve">Total pixel count </w:t>
            </w:r>
            <w:r w:rsidRPr="007E7379">
              <w:rPr>
                <w:rStyle w:val="Krepko"/>
                <w:rFonts w:asciiTheme="minorHAnsi" w:hAnsiTheme="minorHAnsi" w:cstheme="minorHAnsi"/>
                <w:b w:val="0"/>
                <w:bCs w:val="0"/>
                <w:sz w:val="22"/>
                <w:szCs w:val="22"/>
                <w:lang w:val="en-GB"/>
              </w:rPr>
              <w:t>3.15 megapixels</w:t>
            </w:r>
            <w:r w:rsidR="00952402" w:rsidRPr="007E7379">
              <w:rPr>
                <w:rStyle w:val="Krepko"/>
                <w:rFonts w:asciiTheme="minorHAnsi" w:hAnsiTheme="minorHAnsi" w:cstheme="minorHAnsi"/>
                <w:b w:val="0"/>
                <w:bCs w:val="0"/>
                <w:sz w:val="22"/>
                <w:szCs w:val="22"/>
                <w:lang w:val="en-GB"/>
              </w:rPr>
              <w:t xml:space="preserve"> or higher</w:t>
            </w:r>
          </w:p>
          <w:p w14:paraId="747295D5" w14:textId="0D65C610" w:rsidR="006F2C7F" w:rsidRPr="007E7379" w:rsidRDefault="006F2C7F" w:rsidP="00AA19D8">
            <w:pPr>
              <w:pStyle w:val="Navadensplet"/>
              <w:numPr>
                <w:ilvl w:val="0"/>
                <w:numId w:val="7"/>
              </w:numPr>
              <w:spacing w:before="0" w:beforeAutospacing="0" w:after="0" w:afterAutospacing="0"/>
              <w:jc w:val="left"/>
              <w:rPr>
                <w:rFonts w:asciiTheme="minorHAnsi" w:hAnsiTheme="minorHAnsi" w:cstheme="minorHAnsi"/>
                <w:sz w:val="22"/>
                <w:szCs w:val="22"/>
                <w:lang w:val="en-GB"/>
              </w:rPr>
            </w:pPr>
            <w:r w:rsidRPr="007E7379">
              <w:rPr>
                <w:rFonts w:asciiTheme="minorHAnsi" w:hAnsiTheme="minorHAnsi" w:cstheme="minorHAnsi"/>
                <w:sz w:val="22"/>
                <w:szCs w:val="22"/>
                <w:lang w:val="en-GB"/>
              </w:rPr>
              <w:t xml:space="preserve">Resolution modes </w:t>
            </w:r>
            <w:r w:rsidR="009B38EC" w:rsidRPr="007E7379">
              <w:rPr>
                <w:rFonts w:asciiTheme="minorHAnsi" w:hAnsiTheme="minorHAnsi" w:cstheme="minorHAnsi"/>
                <w:sz w:val="22"/>
                <w:szCs w:val="22"/>
                <w:lang w:val="en-GB"/>
              </w:rPr>
              <w:t xml:space="preserve">at least </w:t>
            </w:r>
            <w:r w:rsidRPr="007E7379">
              <w:rPr>
                <w:rStyle w:val="Krepko"/>
                <w:rFonts w:asciiTheme="minorHAnsi" w:hAnsiTheme="minorHAnsi" w:cstheme="minorHAnsi"/>
                <w:b w:val="0"/>
                <w:bCs w:val="0"/>
                <w:sz w:val="22"/>
                <w:szCs w:val="22"/>
                <w:lang w:val="en-GB"/>
              </w:rPr>
              <w:t>2064 × 1536 pixels</w:t>
            </w:r>
          </w:p>
          <w:p w14:paraId="6AEB0589" w14:textId="77777777" w:rsidR="006F2C7F" w:rsidRPr="007E7379" w:rsidRDefault="006F2C7F" w:rsidP="00AA19D8">
            <w:pPr>
              <w:pStyle w:val="Navadensplet"/>
              <w:numPr>
                <w:ilvl w:val="0"/>
                <w:numId w:val="7"/>
              </w:numPr>
              <w:spacing w:before="0" w:beforeAutospacing="0" w:after="0" w:afterAutospacing="0"/>
              <w:jc w:val="left"/>
              <w:rPr>
                <w:rFonts w:asciiTheme="minorHAnsi" w:hAnsiTheme="minorHAnsi" w:cstheme="minorHAnsi"/>
                <w:sz w:val="22"/>
                <w:szCs w:val="22"/>
                <w:lang w:val="en-GB"/>
              </w:rPr>
            </w:pPr>
            <w:r w:rsidRPr="007E7379">
              <w:rPr>
                <w:rFonts w:asciiTheme="minorHAnsi" w:hAnsiTheme="minorHAnsi" w:cstheme="minorHAnsi"/>
                <w:sz w:val="22"/>
                <w:szCs w:val="22"/>
                <w:lang w:val="en-GB"/>
              </w:rPr>
              <w:t>Progressive image acquisition</w:t>
            </w:r>
          </w:p>
          <w:p w14:paraId="55404E08" w14:textId="77777777" w:rsidR="006F2C7F" w:rsidRPr="00CF7C88" w:rsidRDefault="006F2C7F" w:rsidP="00AA19D8">
            <w:pPr>
              <w:pStyle w:val="Navadensplet"/>
              <w:numPr>
                <w:ilvl w:val="0"/>
                <w:numId w:val="7"/>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High dynamic range imaging</w:t>
            </w:r>
          </w:p>
          <w:p w14:paraId="1EFE6D16" w14:textId="77777777" w:rsidR="006F2C7F" w:rsidRPr="00CF7C88" w:rsidRDefault="006F2C7F" w:rsidP="00AA19D8">
            <w:pPr>
              <w:pStyle w:val="Navadensplet"/>
              <w:numPr>
                <w:ilvl w:val="0"/>
                <w:numId w:val="7"/>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Automatic and manual exposure control</w:t>
            </w:r>
          </w:p>
          <w:p w14:paraId="21ABB937" w14:textId="77777777" w:rsidR="006F2C7F" w:rsidRPr="00CF7C88" w:rsidRDefault="006F2C7F" w:rsidP="00AA19D8">
            <w:pPr>
              <w:pStyle w:val="Navadensplet"/>
              <w:numPr>
                <w:ilvl w:val="0"/>
                <w:numId w:val="7"/>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Automatic and manual white balance</w:t>
            </w:r>
          </w:p>
          <w:p w14:paraId="053B4738" w14:textId="74329D45" w:rsidR="006F2C7F" w:rsidRPr="00CF7C88" w:rsidRDefault="006F2C7F" w:rsidP="00CF0500">
            <w:pPr>
              <w:pStyle w:val="Naslov1"/>
              <w:spacing w:after="0"/>
              <w:rPr>
                <w:rFonts w:cstheme="minorHAnsi"/>
                <w:sz w:val="22"/>
                <w:szCs w:val="22"/>
                <w:lang w:val="en-GB" w:eastAsia="en-US"/>
              </w:rPr>
            </w:pPr>
            <w:r w:rsidRPr="00CF7C88">
              <w:rPr>
                <w:rFonts w:cstheme="minorHAnsi"/>
                <w:sz w:val="22"/>
                <w:szCs w:val="22"/>
                <w:lang w:val="en-GB"/>
              </w:rPr>
              <w:t>Motorized microscope stand</w:t>
            </w:r>
          </w:p>
          <w:p w14:paraId="4E27F5A0" w14:textId="1778B5B7" w:rsidR="006F2C7F" w:rsidRPr="007E7379" w:rsidRDefault="006F2C7F" w:rsidP="00CF0500">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 xml:space="preserve">The system shall include a </w:t>
            </w:r>
            <w:r w:rsidRPr="007E7379">
              <w:rPr>
                <w:rStyle w:val="Krepko"/>
                <w:rFonts w:asciiTheme="minorHAnsi" w:hAnsiTheme="minorHAnsi" w:cstheme="minorHAnsi"/>
                <w:b w:val="0"/>
                <w:bCs w:val="0"/>
                <w:sz w:val="22"/>
                <w:szCs w:val="22"/>
                <w:lang w:val="en-GB"/>
              </w:rPr>
              <w:t>motorized free-angle microscope stand</w:t>
            </w:r>
            <w:r w:rsidRPr="007E7379">
              <w:rPr>
                <w:rFonts w:asciiTheme="minorHAnsi" w:hAnsiTheme="minorHAnsi" w:cstheme="minorHAnsi"/>
                <w:sz w:val="22"/>
                <w:szCs w:val="22"/>
                <w:lang w:val="en-GB"/>
              </w:rPr>
              <w:t xml:space="preserve"> with automated positioning</w:t>
            </w:r>
            <w:r w:rsidR="00BB5D94" w:rsidRPr="007E7379">
              <w:rPr>
                <w:rFonts w:asciiTheme="minorHAnsi" w:hAnsiTheme="minorHAnsi" w:cstheme="minorHAnsi"/>
                <w:sz w:val="22"/>
                <w:szCs w:val="22"/>
                <w:lang w:val="en-GB"/>
              </w:rPr>
              <w:t xml:space="preserve"> and </w:t>
            </w:r>
            <w:r w:rsidR="00551135" w:rsidRPr="007E7379">
              <w:rPr>
                <w:rFonts w:asciiTheme="minorHAnsi" w:hAnsiTheme="minorHAnsi" w:cstheme="minorHAnsi"/>
                <w:sz w:val="22"/>
                <w:szCs w:val="22"/>
                <w:lang w:val="en-GB"/>
              </w:rPr>
              <w:t>recognition of tilt angle</w:t>
            </w:r>
            <w:r w:rsidRPr="007E7379">
              <w:rPr>
                <w:rFonts w:asciiTheme="minorHAnsi" w:hAnsiTheme="minorHAnsi" w:cstheme="minorHAnsi"/>
                <w:sz w:val="22"/>
                <w:szCs w:val="22"/>
                <w:lang w:val="en-GB"/>
              </w:rPr>
              <w:t>.</w:t>
            </w:r>
          </w:p>
          <w:p w14:paraId="6E06E37F" w14:textId="77777777" w:rsidR="006F2C7F" w:rsidRPr="007E7379" w:rsidRDefault="006F2C7F" w:rsidP="00CF0500">
            <w:pPr>
              <w:pStyle w:val="Navadensplet"/>
              <w:spacing w:before="0" w:beforeAutospacing="0" w:after="0" w:afterAutospacing="0"/>
              <w:rPr>
                <w:rFonts w:asciiTheme="minorHAnsi" w:hAnsiTheme="minorHAnsi" w:cstheme="minorHAnsi"/>
                <w:sz w:val="22"/>
                <w:szCs w:val="22"/>
                <w:lang w:val="en-GB"/>
              </w:rPr>
            </w:pPr>
            <w:r w:rsidRPr="007E7379">
              <w:rPr>
                <w:rFonts w:asciiTheme="minorHAnsi" w:hAnsiTheme="minorHAnsi" w:cstheme="minorHAnsi"/>
                <w:sz w:val="22"/>
                <w:szCs w:val="22"/>
                <w:lang w:val="en-GB"/>
              </w:rPr>
              <w:t>Minimum requirements:</w:t>
            </w:r>
          </w:p>
          <w:p w14:paraId="19528051" w14:textId="77777777" w:rsidR="006F2C7F" w:rsidRPr="007E7379" w:rsidRDefault="006F2C7F" w:rsidP="00AA19D8">
            <w:pPr>
              <w:pStyle w:val="Navadensplet"/>
              <w:numPr>
                <w:ilvl w:val="0"/>
                <w:numId w:val="8"/>
              </w:numPr>
              <w:spacing w:before="0" w:beforeAutospacing="0" w:after="0" w:afterAutospacing="0"/>
              <w:jc w:val="left"/>
              <w:rPr>
                <w:rFonts w:asciiTheme="minorHAnsi" w:hAnsiTheme="minorHAnsi" w:cstheme="minorHAnsi"/>
                <w:sz w:val="22"/>
                <w:szCs w:val="22"/>
                <w:lang w:val="en-GB"/>
              </w:rPr>
            </w:pPr>
            <w:r w:rsidRPr="007E7379">
              <w:rPr>
                <w:rFonts w:asciiTheme="minorHAnsi" w:hAnsiTheme="minorHAnsi" w:cstheme="minorHAnsi"/>
                <w:sz w:val="22"/>
                <w:szCs w:val="22"/>
                <w:lang w:val="en-GB"/>
              </w:rPr>
              <w:t xml:space="preserve">Motorized </w:t>
            </w:r>
            <w:r w:rsidRPr="007E7379">
              <w:rPr>
                <w:rStyle w:val="Krepko"/>
                <w:rFonts w:asciiTheme="minorHAnsi" w:hAnsiTheme="minorHAnsi" w:cstheme="minorHAnsi"/>
                <w:b w:val="0"/>
                <w:bCs w:val="0"/>
                <w:sz w:val="22"/>
                <w:szCs w:val="22"/>
                <w:lang w:val="en-GB"/>
              </w:rPr>
              <w:t>Z-axis focusing</w:t>
            </w:r>
          </w:p>
          <w:p w14:paraId="0D115C99" w14:textId="77777777" w:rsidR="006F2C7F" w:rsidRPr="007E7379" w:rsidRDefault="006F2C7F" w:rsidP="00AA19D8">
            <w:pPr>
              <w:pStyle w:val="Navadensplet"/>
              <w:numPr>
                <w:ilvl w:val="0"/>
                <w:numId w:val="8"/>
              </w:numPr>
              <w:spacing w:before="0" w:beforeAutospacing="0" w:after="0" w:afterAutospacing="0"/>
              <w:jc w:val="left"/>
              <w:rPr>
                <w:rFonts w:asciiTheme="minorHAnsi" w:hAnsiTheme="minorHAnsi" w:cstheme="minorHAnsi"/>
                <w:sz w:val="22"/>
                <w:szCs w:val="22"/>
                <w:lang w:val="en-GB"/>
              </w:rPr>
            </w:pPr>
            <w:r w:rsidRPr="007E7379">
              <w:rPr>
                <w:rFonts w:asciiTheme="minorHAnsi" w:hAnsiTheme="minorHAnsi" w:cstheme="minorHAnsi"/>
                <w:sz w:val="22"/>
                <w:szCs w:val="22"/>
                <w:lang w:val="en-GB"/>
              </w:rPr>
              <w:t xml:space="preserve">Motorized </w:t>
            </w:r>
            <w:r w:rsidRPr="007E7379">
              <w:rPr>
                <w:rStyle w:val="Krepko"/>
                <w:rFonts w:asciiTheme="minorHAnsi" w:hAnsiTheme="minorHAnsi" w:cstheme="minorHAnsi"/>
                <w:b w:val="0"/>
                <w:bCs w:val="0"/>
                <w:sz w:val="22"/>
                <w:szCs w:val="22"/>
                <w:lang w:val="en-GB"/>
              </w:rPr>
              <w:t>X-Y stage movement</w:t>
            </w:r>
          </w:p>
          <w:p w14:paraId="6E1A23C2" w14:textId="78ACCA71" w:rsidR="006F2C7F" w:rsidRPr="007E7379" w:rsidRDefault="006F2C7F" w:rsidP="00AA19D8">
            <w:pPr>
              <w:pStyle w:val="Navadensplet"/>
              <w:numPr>
                <w:ilvl w:val="0"/>
                <w:numId w:val="8"/>
              </w:numPr>
              <w:spacing w:before="0" w:beforeAutospacing="0" w:after="0" w:afterAutospacing="0"/>
              <w:jc w:val="left"/>
              <w:rPr>
                <w:rFonts w:asciiTheme="minorHAnsi" w:hAnsiTheme="minorHAnsi" w:cstheme="minorHAnsi"/>
                <w:sz w:val="22"/>
                <w:szCs w:val="22"/>
                <w:lang w:val="en-GB"/>
              </w:rPr>
            </w:pPr>
            <w:r w:rsidRPr="007E7379">
              <w:rPr>
                <w:rFonts w:asciiTheme="minorHAnsi" w:hAnsiTheme="minorHAnsi" w:cstheme="minorHAnsi"/>
                <w:sz w:val="22"/>
                <w:szCs w:val="22"/>
                <w:lang w:val="en-GB"/>
              </w:rPr>
              <w:t xml:space="preserve">X-Y stage travel at least </w:t>
            </w:r>
            <w:r w:rsidR="00551135" w:rsidRPr="007E7379">
              <w:rPr>
                <w:rStyle w:val="Krepko"/>
                <w:rFonts w:asciiTheme="minorHAnsi" w:hAnsiTheme="minorHAnsi" w:cstheme="minorHAnsi"/>
                <w:b w:val="0"/>
                <w:bCs w:val="0"/>
                <w:sz w:val="22"/>
                <w:szCs w:val="22"/>
                <w:lang w:val="en-GB"/>
              </w:rPr>
              <w:t>40</w:t>
            </w:r>
            <w:r w:rsidRPr="007E7379">
              <w:rPr>
                <w:rStyle w:val="Krepko"/>
                <w:rFonts w:asciiTheme="minorHAnsi" w:hAnsiTheme="minorHAnsi" w:cstheme="minorHAnsi"/>
                <w:b w:val="0"/>
                <w:bCs w:val="0"/>
                <w:sz w:val="22"/>
                <w:szCs w:val="22"/>
                <w:lang w:val="en-GB"/>
              </w:rPr>
              <w:t xml:space="preserve"> mm</w:t>
            </w:r>
          </w:p>
          <w:p w14:paraId="7BDAC2EF" w14:textId="5433CC88" w:rsidR="006F2C7F" w:rsidRPr="007E7379" w:rsidRDefault="006F2C7F" w:rsidP="00AA19D8">
            <w:pPr>
              <w:pStyle w:val="Navadensplet"/>
              <w:numPr>
                <w:ilvl w:val="0"/>
                <w:numId w:val="8"/>
              </w:numPr>
              <w:spacing w:before="0" w:beforeAutospacing="0" w:after="0" w:afterAutospacing="0"/>
              <w:jc w:val="left"/>
              <w:rPr>
                <w:rFonts w:asciiTheme="minorHAnsi" w:hAnsiTheme="minorHAnsi" w:cstheme="minorHAnsi"/>
                <w:sz w:val="22"/>
                <w:szCs w:val="22"/>
                <w:lang w:val="en-GB"/>
              </w:rPr>
            </w:pPr>
            <w:r w:rsidRPr="007E7379">
              <w:rPr>
                <w:rFonts w:asciiTheme="minorHAnsi" w:hAnsiTheme="minorHAnsi" w:cstheme="minorHAnsi"/>
                <w:sz w:val="22"/>
                <w:szCs w:val="22"/>
                <w:lang w:val="en-GB"/>
              </w:rPr>
              <w:t xml:space="preserve">Z-axis measurement range </w:t>
            </w:r>
            <w:r w:rsidR="00551135" w:rsidRPr="007E7379">
              <w:rPr>
                <w:rFonts w:asciiTheme="minorHAnsi" w:hAnsiTheme="minorHAnsi" w:cstheme="minorHAnsi"/>
                <w:sz w:val="22"/>
                <w:szCs w:val="22"/>
                <w:lang w:val="en-GB"/>
              </w:rPr>
              <w:t xml:space="preserve">at least </w:t>
            </w:r>
            <w:r w:rsidRPr="007E7379">
              <w:rPr>
                <w:rStyle w:val="Krepko"/>
                <w:rFonts w:asciiTheme="minorHAnsi" w:hAnsiTheme="minorHAnsi" w:cstheme="minorHAnsi"/>
                <w:b w:val="0"/>
                <w:bCs w:val="0"/>
                <w:sz w:val="22"/>
                <w:szCs w:val="22"/>
                <w:lang w:val="en-GB"/>
              </w:rPr>
              <w:t>45 mm</w:t>
            </w:r>
          </w:p>
          <w:p w14:paraId="1275359A" w14:textId="6C9B54AE" w:rsidR="006F2C7F" w:rsidRPr="00CF7C88" w:rsidRDefault="006F2C7F" w:rsidP="00AA19D8">
            <w:pPr>
              <w:pStyle w:val="Navadensplet"/>
              <w:numPr>
                <w:ilvl w:val="0"/>
                <w:numId w:val="8"/>
              </w:numPr>
              <w:spacing w:before="0" w:beforeAutospacing="0" w:after="0" w:afterAutospacing="0"/>
              <w:jc w:val="left"/>
              <w:rPr>
                <w:rFonts w:asciiTheme="minorHAnsi" w:hAnsiTheme="minorHAnsi" w:cstheme="minorHAnsi"/>
                <w:sz w:val="22"/>
                <w:szCs w:val="22"/>
                <w:lang w:val="en-GB"/>
              </w:rPr>
            </w:pPr>
            <w:r w:rsidRPr="007E7379">
              <w:rPr>
                <w:rFonts w:asciiTheme="minorHAnsi" w:hAnsiTheme="minorHAnsi" w:cstheme="minorHAnsi"/>
                <w:sz w:val="22"/>
                <w:szCs w:val="22"/>
                <w:lang w:val="en-GB"/>
              </w:rPr>
              <w:t xml:space="preserve">Stage rotation capability up to </w:t>
            </w:r>
            <w:r w:rsidR="00551135" w:rsidRPr="007E7379">
              <w:rPr>
                <w:rStyle w:val="cf01"/>
                <w:rFonts w:asciiTheme="minorHAnsi" w:hAnsiTheme="minorHAnsi" w:cstheme="minorHAnsi"/>
                <w:sz w:val="22"/>
                <w:szCs w:val="22"/>
                <w:lang w:val="en-GB"/>
              </w:rPr>
              <w:t>±</w:t>
            </w:r>
            <w:r w:rsidR="00551135" w:rsidRPr="007E7379">
              <w:rPr>
                <w:rStyle w:val="Krepko"/>
                <w:rFonts w:asciiTheme="minorHAnsi" w:hAnsiTheme="minorHAnsi" w:cstheme="minorHAnsi"/>
                <w:b w:val="0"/>
                <w:bCs w:val="0"/>
                <w:sz w:val="22"/>
                <w:szCs w:val="22"/>
                <w:lang w:val="en-GB"/>
              </w:rPr>
              <w:t>90</w:t>
            </w:r>
            <w:r w:rsidRPr="007E7379">
              <w:rPr>
                <w:rStyle w:val="Krepko"/>
                <w:rFonts w:asciiTheme="minorHAnsi" w:hAnsiTheme="minorHAnsi" w:cstheme="minorHAnsi"/>
                <w:b w:val="0"/>
                <w:bCs w:val="0"/>
                <w:sz w:val="22"/>
                <w:szCs w:val="22"/>
                <w:lang w:val="en-GB"/>
              </w:rPr>
              <w:t>°</w:t>
            </w:r>
          </w:p>
          <w:p w14:paraId="35BDD7AD" w14:textId="2A162581" w:rsidR="006E3F28" w:rsidRPr="00CF7C88" w:rsidRDefault="006E3F28" w:rsidP="00CF0500">
            <w:pPr>
              <w:pStyle w:val="Naslov1"/>
              <w:spacing w:after="0"/>
              <w:rPr>
                <w:rFonts w:cstheme="minorHAnsi"/>
                <w:sz w:val="22"/>
                <w:szCs w:val="22"/>
                <w:lang w:val="en-GB" w:eastAsia="en-US"/>
              </w:rPr>
            </w:pPr>
            <w:r w:rsidRPr="00CF7C88">
              <w:rPr>
                <w:rFonts w:cstheme="minorHAnsi"/>
                <w:sz w:val="22"/>
                <w:szCs w:val="22"/>
                <w:lang w:val="en-GB"/>
              </w:rPr>
              <w:t>Zoom lens</w:t>
            </w:r>
          </w:p>
          <w:p w14:paraId="4F07E535" w14:textId="77777777" w:rsidR="006E3F28" w:rsidRPr="007E7379" w:rsidRDefault="006E3F28" w:rsidP="00CF0500">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 xml:space="preserve">The system shall include </w:t>
            </w:r>
            <w:r w:rsidRPr="007E7379">
              <w:rPr>
                <w:rFonts w:asciiTheme="minorHAnsi" w:hAnsiTheme="minorHAnsi" w:cstheme="minorHAnsi"/>
                <w:sz w:val="22"/>
                <w:szCs w:val="22"/>
                <w:lang w:val="en-GB"/>
              </w:rPr>
              <w:t xml:space="preserve">a </w:t>
            </w:r>
            <w:r w:rsidRPr="007E7379">
              <w:rPr>
                <w:rStyle w:val="Krepko"/>
                <w:rFonts w:asciiTheme="minorHAnsi" w:hAnsiTheme="minorHAnsi" w:cstheme="minorHAnsi"/>
                <w:b w:val="0"/>
                <w:bCs w:val="0"/>
                <w:sz w:val="22"/>
                <w:szCs w:val="22"/>
                <w:lang w:val="en-GB"/>
              </w:rPr>
              <w:t>high-performance zoom lens</w:t>
            </w:r>
            <w:r w:rsidRPr="007E7379">
              <w:rPr>
                <w:rFonts w:asciiTheme="minorHAnsi" w:hAnsiTheme="minorHAnsi" w:cstheme="minorHAnsi"/>
                <w:b/>
                <w:bCs/>
                <w:sz w:val="22"/>
                <w:szCs w:val="22"/>
                <w:lang w:val="en-GB"/>
              </w:rPr>
              <w:t>.</w:t>
            </w:r>
          </w:p>
          <w:p w14:paraId="7CF10887" w14:textId="77777777" w:rsidR="006E3F28" w:rsidRPr="007E7379" w:rsidRDefault="006E3F28" w:rsidP="00CF0500">
            <w:pPr>
              <w:pStyle w:val="Navadensplet"/>
              <w:spacing w:before="0" w:beforeAutospacing="0" w:after="0" w:afterAutospacing="0"/>
              <w:rPr>
                <w:rFonts w:asciiTheme="minorHAnsi" w:hAnsiTheme="minorHAnsi" w:cstheme="minorHAnsi"/>
                <w:sz w:val="22"/>
                <w:szCs w:val="22"/>
                <w:lang w:val="en-GB"/>
              </w:rPr>
            </w:pPr>
            <w:r w:rsidRPr="007E7379">
              <w:rPr>
                <w:rFonts w:asciiTheme="minorHAnsi" w:hAnsiTheme="minorHAnsi" w:cstheme="minorHAnsi"/>
                <w:sz w:val="22"/>
                <w:szCs w:val="22"/>
                <w:lang w:val="en-GB"/>
              </w:rPr>
              <w:t>Minimum requirements:</w:t>
            </w:r>
          </w:p>
          <w:p w14:paraId="45E120EC" w14:textId="78BD9B3F" w:rsidR="006E3F28" w:rsidRPr="007E7379" w:rsidRDefault="007A7C19" w:rsidP="00AA19D8">
            <w:pPr>
              <w:pStyle w:val="Navadensplet"/>
              <w:numPr>
                <w:ilvl w:val="0"/>
                <w:numId w:val="9"/>
              </w:numPr>
              <w:spacing w:before="0" w:beforeAutospacing="0" w:after="0" w:afterAutospacing="0"/>
              <w:jc w:val="left"/>
              <w:rPr>
                <w:rFonts w:asciiTheme="minorHAnsi" w:hAnsiTheme="minorHAnsi" w:cstheme="minorHAnsi"/>
                <w:sz w:val="22"/>
                <w:szCs w:val="22"/>
                <w:lang w:val="en-GB"/>
              </w:rPr>
            </w:pPr>
            <w:r w:rsidRPr="007E7379">
              <w:rPr>
                <w:rFonts w:asciiTheme="minorHAnsi" w:hAnsiTheme="minorHAnsi" w:cstheme="minorHAnsi"/>
                <w:sz w:val="22"/>
                <w:szCs w:val="22"/>
                <w:lang w:val="en-GB"/>
              </w:rPr>
              <w:t>M</w:t>
            </w:r>
            <w:r w:rsidR="006E3F28" w:rsidRPr="007E7379">
              <w:rPr>
                <w:rFonts w:asciiTheme="minorHAnsi" w:hAnsiTheme="minorHAnsi" w:cstheme="minorHAnsi"/>
                <w:sz w:val="22"/>
                <w:szCs w:val="22"/>
                <w:lang w:val="en-GB"/>
              </w:rPr>
              <w:t xml:space="preserve">agnification </w:t>
            </w:r>
            <w:r w:rsidR="00E41445" w:rsidRPr="007E7379">
              <w:rPr>
                <w:rFonts w:asciiTheme="minorHAnsi" w:hAnsiTheme="minorHAnsi" w:cstheme="minorHAnsi"/>
                <w:sz w:val="22"/>
                <w:szCs w:val="22"/>
                <w:lang w:val="en-GB"/>
              </w:rPr>
              <w:t>ranges</w:t>
            </w:r>
            <w:r w:rsidR="006E3F28" w:rsidRPr="007E7379">
              <w:rPr>
                <w:rFonts w:asciiTheme="minorHAnsi" w:hAnsiTheme="minorHAnsi" w:cstheme="minorHAnsi"/>
                <w:sz w:val="22"/>
                <w:szCs w:val="22"/>
                <w:lang w:val="en-GB"/>
              </w:rPr>
              <w:t xml:space="preserve"> </w:t>
            </w:r>
            <w:r w:rsidRPr="007E7379">
              <w:rPr>
                <w:rFonts w:asciiTheme="minorHAnsi" w:hAnsiTheme="minorHAnsi" w:cstheme="minorHAnsi"/>
                <w:sz w:val="22"/>
                <w:szCs w:val="22"/>
                <w:lang w:val="en-GB"/>
              </w:rPr>
              <w:t xml:space="preserve">from </w:t>
            </w:r>
            <w:r w:rsidR="006E3F28" w:rsidRPr="007E7379">
              <w:rPr>
                <w:rStyle w:val="Krepko"/>
                <w:rFonts w:asciiTheme="minorHAnsi" w:hAnsiTheme="minorHAnsi" w:cstheme="minorHAnsi"/>
                <w:b w:val="0"/>
                <w:bCs w:val="0"/>
                <w:sz w:val="22"/>
                <w:szCs w:val="22"/>
                <w:lang w:val="en-GB"/>
              </w:rPr>
              <w:t>20× to 200×</w:t>
            </w:r>
          </w:p>
          <w:p w14:paraId="68B8DD91" w14:textId="77777777" w:rsidR="006E3F28" w:rsidRPr="007E7379" w:rsidRDefault="006E3F28" w:rsidP="00AA19D8">
            <w:pPr>
              <w:pStyle w:val="Navadensplet"/>
              <w:numPr>
                <w:ilvl w:val="0"/>
                <w:numId w:val="9"/>
              </w:numPr>
              <w:spacing w:before="0" w:beforeAutospacing="0" w:after="0" w:afterAutospacing="0"/>
              <w:jc w:val="left"/>
              <w:rPr>
                <w:rFonts w:asciiTheme="minorHAnsi" w:hAnsiTheme="minorHAnsi" w:cstheme="minorHAnsi"/>
                <w:sz w:val="22"/>
                <w:szCs w:val="22"/>
                <w:lang w:val="en-GB"/>
              </w:rPr>
            </w:pPr>
            <w:r w:rsidRPr="007E7379">
              <w:rPr>
                <w:rFonts w:asciiTheme="minorHAnsi" w:hAnsiTheme="minorHAnsi" w:cstheme="minorHAnsi"/>
                <w:sz w:val="22"/>
                <w:szCs w:val="22"/>
                <w:lang w:val="en-GB"/>
              </w:rPr>
              <w:t>Optical zoom with adjustable field of view</w:t>
            </w:r>
          </w:p>
          <w:p w14:paraId="1718E9BB" w14:textId="12C568E9" w:rsidR="006E3F28" w:rsidRPr="007E7379" w:rsidRDefault="006E3F28" w:rsidP="00AA19D8">
            <w:pPr>
              <w:pStyle w:val="Navadensplet"/>
              <w:numPr>
                <w:ilvl w:val="0"/>
                <w:numId w:val="9"/>
              </w:numPr>
              <w:spacing w:before="0" w:beforeAutospacing="0" w:after="0" w:afterAutospacing="0"/>
              <w:jc w:val="left"/>
              <w:rPr>
                <w:rStyle w:val="Krepko"/>
                <w:rFonts w:asciiTheme="minorHAnsi" w:hAnsiTheme="minorHAnsi" w:cstheme="minorHAnsi"/>
                <w:sz w:val="22"/>
                <w:szCs w:val="22"/>
                <w:lang w:val="en-GB"/>
              </w:rPr>
            </w:pPr>
            <w:r w:rsidRPr="007E7379">
              <w:rPr>
                <w:rFonts w:asciiTheme="minorHAnsi" w:hAnsiTheme="minorHAnsi" w:cstheme="minorHAnsi"/>
                <w:sz w:val="22"/>
                <w:szCs w:val="22"/>
                <w:lang w:val="en-GB"/>
              </w:rPr>
              <w:t xml:space="preserve">Working distance </w:t>
            </w:r>
            <w:r w:rsidR="007A7C19" w:rsidRPr="007E7379">
              <w:rPr>
                <w:rStyle w:val="Krepko"/>
                <w:rFonts w:asciiTheme="minorHAnsi" w:hAnsiTheme="minorHAnsi" w:cstheme="minorHAnsi"/>
                <w:b w:val="0"/>
                <w:bCs w:val="0"/>
                <w:sz w:val="22"/>
                <w:szCs w:val="22"/>
                <w:lang w:val="en-GB"/>
              </w:rPr>
              <w:t>25</w:t>
            </w:r>
            <w:r w:rsidRPr="007E7379">
              <w:rPr>
                <w:rStyle w:val="Krepko"/>
                <w:rFonts w:asciiTheme="minorHAnsi" w:hAnsiTheme="minorHAnsi" w:cstheme="minorHAnsi"/>
                <w:b w:val="0"/>
                <w:bCs w:val="0"/>
                <w:sz w:val="22"/>
                <w:szCs w:val="22"/>
                <w:lang w:val="en-GB"/>
              </w:rPr>
              <w:t xml:space="preserve"> mm</w:t>
            </w:r>
            <w:r w:rsidR="007A2102" w:rsidRPr="007E7379">
              <w:rPr>
                <w:rStyle w:val="Krepko"/>
                <w:rFonts w:asciiTheme="minorHAnsi" w:hAnsiTheme="minorHAnsi" w:cstheme="minorHAnsi"/>
                <w:b w:val="0"/>
                <w:bCs w:val="0"/>
                <w:sz w:val="22"/>
                <w:szCs w:val="22"/>
                <w:lang w:val="en-GB"/>
              </w:rPr>
              <w:t xml:space="preserve"> or higher</w:t>
            </w:r>
          </w:p>
          <w:p w14:paraId="46C3A53C" w14:textId="21788F57" w:rsidR="007A7C19" w:rsidRPr="00CF7C88" w:rsidRDefault="00F64837" w:rsidP="00AA19D8">
            <w:pPr>
              <w:pStyle w:val="Navadensplet"/>
              <w:numPr>
                <w:ilvl w:val="0"/>
                <w:numId w:val="9"/>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H</w:t>
            </w:r>
            <w:r w:rsidR="007A7C19" w:rsidRPr="00CF7C88">
              <w:rPr>
                <w:rFonts w:asciiTheme="minorHAnsi" w:hAnsiTheme="minorHAnsi" w:cstheme="minorHAnsi"/>
                <w:sz w:val="22"/>
                <w:szCs w:val="22"/>
                <w:lang w:val="en-GB"/>
              </w:rPr>
              <w:t>igh</w:t>
            </w:r>
            <w:r w:rsidRPr="00CF7C88">
              <w:rPr>
                <w:rFonts w:asciiTheme="minorHAnsi" w:hAnsiTheme="minorHAnsi" w:cstheme="minorHAnsi"/>
                <w:sz w:val="22"/>
                <w:szCs w:val="22"/>
                <w:lang w:val="en-GB"/>
              </w:rPr>
              <w:t xml:space="preserve"> depth of field at least 33 mm</w:t>
            </w:r>
          </w:p>
          <w:p w14:paraId="6F0D55A7" w14:textId="5F750F6A" w:rsidR="006E3F28" w:rsidRPr="00CF7C88" w:rsidRDefault="006E3F28" w:rsidP="00CF0500">
            <w:pPr>
              <w:pStyle w:val="Naslov1"/>
              <w:spacing w:after="0"/>
              <w:rPr>
                <w:rFonts w:cstheme="minorHAnsi"/>
                <w:sz w:val="22"/>
                <w:szCs w:val="22"/>
                <w:lang w:val="en-GB" w:eastAsia="en-US"/>
              </w:rPr>
            </w:pPr>
            <w:r w:rsidRPr="00CF7C88">
              <w:rPr>
                <w:rFonts w:cstheme="minorHAnsi"/>
                <w:sz w:val="22"/>
                <w:szCs w:val="22"/>
                <w:lang w:val="en-GB"/>
              </w:rPr>
              <w:t>Lens mounting system</w:t>
            </w:r>
          </w:p>
          <w:p w14:paraId="6D9BE159" w14:textId="77777777" w:rsidR="006E3F28" w:rsidRPr="00CF7C88" w:rsidRDefault="006E3F28" w:rsidP="00CF0500">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The system shall include:</w:t>
            </w:r>
          </w:p>
          <w:p w14:paraId="102112F0" w14:textId="77777777" w:rsidR="006E3F28" w:rsidRPr="00CF7C88" w:rsidRDefault="006E3F28" w:rsidP="00AA19D8">
            <w:pPr>
              <w:pStyle w:val="Navadensplet"/>
              <w:numPr>
                <w:ilvl w:val="0"/>
                <w:numId w:val="10"/>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Lens joint compatible with the zoom lens</w:t>
            </w:r>
          </w:p>
          <w:p w14:paraId="5FE0418D" w14:textId="77777777" w:rsidR="006E3F28" w:rsidRPr="00CF7C88" w:rsidRDefault="006E3F28" w:rsidP="00AA19D8">
            <w:pPr>
              <w:pStyle w:val="Navadensplet"/>
              <w:numPr>
                <w:ilvl w:val="0"/>
                <w:numId w:val="10"/>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Lens holder for stable optical alignment</w:t>
            </w:r>
          </w:p>
          <w:p w14:paraId="0DED6A86" w14:textId="1E1704CF" w:rsidR="006E3F28" w:rsidRPr="00CF7C88" w:rsidRDefault="006E3F28" w:rsidP="00CF0500">
            <w:pPr>
              <w:pStyle w:val="Naslov1"/>
              <w:spacing w:after="0"/>
              <w:rPr>
                <w:rFonts w:cstheme="minorHAnsi"/>
                <w:sz w:val="22"/>
                <w:szCs w:val="22"/>
                <w:lang w:val="en-GB" w:eastAsia="en-US"/>
              </w:rPr>
            </w:pPr>
            <w:r w:rsidRPr="00CF7C88">
              <w:rPr>
                <w:rFonts w:cstheme="minorHAnsi"/>
                <w:sz w:val="22"/>
                <w:szCs w:val="22"/>
                <w:lang w:val="en-GB"/>
              </w:rPr>
              <w:t>Display and control console</w:t>
            </w:r>
          </w:p>
          <w:p w14:paraId="681C5146" w14:textId="60D8C324" w:rsidR="006E3F28" w:rsidRPr="00CF7C88" w:rsidRDefault="006E3F28" w:rsidP="00CF0500">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 xml:space="preserve">The system shall include a </w:t>
            </w:r>
            <w:r w:rsidRPr="007E7379">
              <w:rPr>
                <w:rStyle w:val="Krepko"/>
                <w:rFonts w:asciiTheme="minorHAnsi" w:hAnsiTheme="minorHAnsi" w:cstheme="minorHAnsi"/>
                <w:b w:val="0"/>
                <w:bCs w:val="0"/>
                <w:sz w:val="22"/>
                <w:szCs w:val="22"/>
                <w:lang w:val="en-GB"/>
              </w:rPr>
              <w:t>dedicated console</w:t>
            </w:r>
            <w:r w:rsidR="005A4978" w:rsidRPr="007E7379">
              <w:rPr>
                <w:rStyle w:val="Krepko"/>
                <w:rFonts w:asciiTheme="minorHAnsi" w:hAnsiTheme="minorHAnsi" w:cstheme="minorHAnsi"/>
                <w:b w:val="0"/>
                <w:bCs w:val="0"/>
                <w:sz w:val="22"/>
                <w:szCs w:val="22"/>
                <w:lang w:val="en-GB"/>
              </w:rPr>
              <w:t xml:space="preserve"> for handling the X-, Y-, and Z-axis</w:t>
            </w:r>
            <w:r w:rsidRPr="00CF7C88">
              <w:rPr>
                <w:rStyle w:val="Krepko"/>
                <w:rFonts w:asciiTheme="minorHAnsi" w:hAnsiTheme="minorHAnsi" w:cstheme="minorHAnsi"/>
                <w:sz w:val="22"/>
                <w:szCs w:val="22"/>
                <w:lang w:val="en-GB"/>
              </w:rPr>
              <w:t xml:space="preserve"> </w:t>
            </w:r>
          </w:p>
          <w:p w14:paraId="2166C5EB" w14:textId="77777777" w:rsidR="006E3F28" w:rsidRPr="00CF7C88" w:rsidRDefault="006E3F28" w:rsidP="00CF0500">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Minimum requirements:</w:t>
            </w:r>
          </w:p>
          <w:p w14:paraId="0FF2DD7D" w14:textId="77777777" w:rsidR="006E3F28" w:rsidRPr="00CF7C88" w:rsidRDefault="006E3F28" w:rsidP="00AA19D8">
            <w:pPr>
              <w:pStyle w:val="Navadensplet"/>
              <w:numPr>
                <w:ilvl w:val="0"/>
                <w:numId w:val="11"/>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Adjustable viewing angle</w:t>
            </w:r>
          </w:p>
          <w:p w14:paraId="1693B8F6" w14:textId="0EA366AA" w:rsidR="00690FD1" w:rsidRPr="00CF7C88" w:rsidRDefault="006E3F28" w:rsidP="00AA19D8">
            <w:pPr>
              <w:pStyle w:val="Navadensplet"/>
              <w:numPr>
                <w:ilvl w:val="0"/>
                <w:numId w:val="12"/>
              </w:numPr>
              <w:spacing w:before="0" w:beforeAutospacing="0" w:after="0" w:afterAutospacing="0"/>
              <w:jc w:val="left"/>
              <w:rPr>
                <w:rFonts w:asciiTheme="minorHAnsi" w:hAnsiTheme="minorHAnsi" w:cstheme="minorHAnsi"/>
                <w:sz w:val="22"/>
                <w:szCs w:val="22"/>
                <w:lang w:val="en-GB"/>
              </w:rPr>
            </w:pPr>
            <w:r w:rsidRPr="00726B60">
              <w:rPr>
                <w:rFonts w:asciiTheme="minorHAnsi" w:hAnsiTheme="minorHAnsi" w:cstheme="minorHAnsi"/>
                <w:sz w:val="22"/>
                <w:szCs w:val="22"/>
                <w:lang w:val="en-GB"/>
              </w:rPr>
              <w:t>Integrated system control interface</w:t>
            </w:r>
          </w:p>
        </w:tc>
      </w:tr>
      <w:tr w:rsidR="008C70DA" w:rsidRPr="00CF7C88" w14:paraId="459AFBB1" w14:textId="77777777" w:rsidTr="00AA5487">
        <w:tc>
          <w:tcPr>
            <w:tcW w:w="1086" w:type="dxa"/>
          </w:tcPr>
          <w:p w14:paraId="666D4032" w14:textId="77777777" w:rsidR="008C70DA" w:rsidRDefault="00DB755A" w:rsidP="00CF0500">
            <w:pPr>
              <w:adjustRightInd w:val="0"/>
              <w:spacing w:after="0"/>
              <w:rPr>
                <w:rFonts w:cstheme="minorHAnsi"/>
                <w:lang w:val="en-GB" w:eastAsia="en-US"/>
              </w:rPr>
            </w:pPr>
            <w:r w:rsidRPr="00CF7C88">
              <w:rPr>
                <w:rFonts w:cstheme="minorHAnsi"/>
                <w:lang w:val="en-GB" w:eastAsia="en-US"/>
              </w:rPr>
              <w:t>4</w:t>
            </w:r>
            <w:r w:rsidR="00106C04" w:rsidRPr="00CF7C88">
              <w:rPr>
                <w:rFonts w:cstheme="minorHAnsi"/>
                <w:lang w:val="en-GB" w:eastAsia="en-US"/>
              </w:rPr>
              <w:t>.3</w:t>
            </w:r>
          </w:p>
          <w:p w14:paraId="20A82A29" w14:textId="439A7C93" w:rsidR="007A5E31" w:rsidRPr="00CF7C88" w:rsidRDefault="007A5E31" w:rsidP="00CF0500">
            <w:pPr>
              <w:adjustRightInd w:val="0"/>
              <w:spacing w:after="0"/>
              <w:rPr>
                <w:rFonts w:cstheme="minorHAnsi"/>
                <w:lang w:val="en-GB" w:eastAsia="en-US"/>
              </w:rPr>
            </w:pPr>
            <w:r w:rsidRPr="007A5E31">
              <w:rPr>
                <w:rFonts w:cstheme="minorHAnsi"/>
                <w:lang w:val="en-GB" w:eastAsia="en-US"/>
              </w:rPr>
              <w:t>SUPPORTING EQUIPMENT</w:t>
            </w:r>
          </w:p>
        </w:tc>
        <w:tc>
          <w:tcPr>
            <w:tcW w:w="1067" w:type="dxa"/>
          </w:tcPr>
          <w:p w14:paraId="6E66289B" w14:textId="70DD71AB" w:rsidR="008C70DA" w:rsidRPr="00CF7C88" w:rsidRDefault="0028281F" w:rsidP="00CF0500">
            <w:pPr>
              <w:spacing w:after="0"/>
              <w:rPr>
                <w:rFonts w:cstheme="minorHAnsi"/>
                <w:lang w:val="en-GB" w:eastAsia="en-US"/>
              </w:rPr>
            </w:pPr>
            <w:r>
              <w:rPr>
                <w:rFonts w:cstheme="minorHAnsi"/>
                <w:lang w:val="en-GB" w:eastAsia="en-US"/>
              </w:rPr>
              <w:t>1</w:t>
            </w:r>
          </w:p>
        </w:tc>
        <w:tc>
          <w:tcPr>
            <w:tcW w:w="6909" w:type="dxa"/>
          </w:tcPr>
          <w:p w14:paraId="03057CBE" w14:textId="77777777" w:rsidR="008C70DA" w:rsidRPr="00CF7C88" w:rsidRDefault="00105132" w:rsidP="00CF0500">
            <w:pPr>
              <w:spacing w:after="0"/>
              <w:rPr>
                <w:rFonts w:cstheme="minorHAnsi"/>
                <w:b/>
                <w:bCs/>
                <w:lang w:val="en-GB"/>
              </w:rPr>
            </w:pPr>
            <w:r w:rsidRPr="00CF7C88">
              <w:rPr>
                <w:rFonts w:cstheme="minorHAnsi"/>
                <w:b/>
                <w:bCs/>
                <w:lang w:val="en-GB"/>
              </w:rPr>
              <w:t>Laser-Based Elemental Analyzer</w:t>
            </w:r>
          </w:p>
          <w:p w14:paraId="0BF31BC0" w14:textId="77777777" w:rsidR="00F86F5D" w:rsidRPr="007E7379" w:rsidRDefault="00F86F5D" w:rsidP="00CF0500">
            <w:pPr>
              <w:spacing w:after="0"/>
              <w:rPr>
                <w:rFonts w:cstheme="minorHAnsi"/>
                <w:lang w:val="en-GB"/>
              </w:rPr>
            </w:pPr>
            <w:r w:rsidRPr="00CF7C88">
              <w:rPr>
                <w:rFonts w:cstheme="minorHAnsi"/>
                <w:lang w:val="en-GB"/>
              </w:rPr>
              <w:t xml:space="preserve">The system shall be based on </w:t>
            </w:r>
            <w:r w:rsidRPr="007E7379">
              <w:rPr>
                <w:rFonts w:cstheme="minorHAnsi"/>
                <w:lang w:val="en-GB"/>
              </w:rPr>
              <w:t>laser-induced breakdown spectroscopy (LIBS).</w:t>
            </w:r>
          </w:p>
          <w:p w14:paraId="087C3E90" w14:textId="77777777" w:rsidR="00F86F5D" w:rsidRPr="00CF7C88" w:rsidRDefault="00F86F5D" w:rsidP="00CF0500">
            <w:pPr>
              <w:spacing w:after="0"/>
              <w:rPr>
                <w:rFonts w:cstheme="minorHAnsi"/>
                <w:lang w:val="en-GB"/>
              </w:rPr>
            </w:pPr>
            <w:r w:rsidRPr="00CF7C88">
              <w:rPr>
                <w:rFonts w:cstheme="minorHAnsi"/>
                <w:lang w:val="en-GB"/>
              </w:rPr>
              <w:t>Minimum requirements:</w:t>
            </w:r>
          </w:p>
          <w:p w14:paraId="2178DB6D" w14:textId="77777777" w:rsidR="00F86F5D" w:rsidRPr="00CF7C88" w:rsidRDefault="00F86F5D" w:rsidP="00AA19D8">
            <w:pPr>
              <w:numPr>
                <w:ilvl w:val="0"/>
                <w:numId w:val="13"/>
              </w:numPr>
              <w:spacing w:after="0"/>
              <w:rPr>
                <w:rFonts w:cstheme="minorHAnsi"/>
                <w:lang w:val="en-GB"/>
              </w:rPr>
            </w:pPr>
            <w:r w:rsidRPr="00CF7C88">
              <w:rPr>
                <w:rFonts w:cstheme="minorHAnsi"/>
                <w:lang w:val="en-GB"/>
              </w:rPr>
              <w:t>Laser ablation with spectroscopic plasma analysis</w:t>
            </w:r>
          </w:p>
          <w:p w14:paraId="3486B885" w14:textId="77777777" w:rsidR="00F86F5D" w:rsidRPr="00CF7C88" w:rsidRDefault="00F86F5D" w:rsidP="00AA19D8">
            <w:pPr>
              <w:numPr>
                <w:ilvl w:val="0"/>
                <w:numId w:val="13"/>
              </w:numPr>
              <w:spacing w:after="0"/>
              <w:rPr>
                <w:rFonts w:cstheme="minorHAnsi"/>
                <w:lang w:val="en-GB"/>
              </w:rPr>
            </w:pPr>
            <w:r w:rsidRPr="00CF7C88">
              <w:rPr>
                <w:rFonts w:cstheme="minorHAnsi"/>
                <w:lang w:val="en-GB"/>
              </w:rPr>
              <w:t>Broadband optical emission spectroscopy detection</w:t>
            </w:r>
          </w:p>
          <w:p w14:paraId="2F618A94" w14:textId="77777777" w:rsidR="00F86F5D" w:rsidRPr="00CF7C88" w:rsidRDefault="00F86F5D" w:rsidP="00AA19D8">
            <w:pPr>
              <w:numPr>
                <w:ilvl w:val="0"/>
                <w:numId w:val="13"/>
              </w:numPr>
              <w:spacing w:after="0"/>
              <w:rPr>
                <w:rFonts w:cstheme="minorHAnsi"/>
                <w:lang w:val="en-GB"/>
              </w:rPr>
            </w:pPr>
            <w:r w:rsidRPr="00CF7C88">
              <w:rPr>
                <w:rFonts w:cstheme="minorHAnsi"/>
                <w:lang w:val="en-GB"/>
              </w:rPr>
              <w:t>Capability for rapid multi-element detection</w:t>
            </w:r>
          </w:p>
          <w:p w14:paraId="5BBECEA4" w14:textId="77777777" w:rsidR="00DC3557" w:rsidRPr="00CF7C88" w:rsidRDefault="00DC3557" w:rsidP="00CF0500">
            <w:pPr>
              <w:pStyle w:val="Naslov1"/>
              <w:spacing w:after="0"/>
              <w:rPr>
                <w:rFonts w:cstheme="minorHAnsi"/>
                <w:sz w:val="22"/>
                <w:szCs w:val="22"/>
                <w:lang w:val="en-GB" w:eastAsia="en-US"/>
              </w:rPr>
            </w:pPr>
            <w:r w:rsidRPr="00CF7C88">
              <w:rPr>
                <w:rFonts w:cstheme="minorHAnsi"/>
                <w:sz w:val="22"/>
                <w:szCs w:val="22"/>
                <w:lang w:val="en-GB"/>
              </w:rPr>
              <w:t>Laser system</w:t>
            </w:r>
          </w:p>
          <w:p w14:paraId="420A5720" w14:textId="77777777" w:rsidR="00DC3557" w:rsidRPr="00CF7C88" w:rsidRDefault="00DC3557" w:rsidP="00CF0500">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The system shall include an integrated analytical laser source.</w:t>
            </w:r>
          </w:p>
          <w:p w14:paraId="21BD2F88" w14:textId="77777777" w:rsidR="00DC3557" w:rsidRPr="00CF7C88" w:rsidRDefault="00DC3557" w:rsidP="00CF0500">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Minimum requirements:</w:t>
            </w:r>
          </w:p>
          <w:p w14:paraId="71D54421" w14:textId="77777777" w:rsidR="00DC3557" w:rsidRPr="007E7379" w:rsidRDefault="00DC3557" w:rsidP="00AA19D8">
            <w:pPr>
              <w:pStyle w:val="Navadensplet"/>
              <w:numPr>
                <w:ilvl w:val="0"/>
                <w:numId w:val="14"/>
              </w:numPr>
              <w:spacing w:before="0" w:beforeAutospacing="0" w:after="0" w:afterAutospacing="0"/>
              <w:jc w:val="left"/>
              <w:rPr>
                <w:rFonts w:asciiTheme="minorHAnsi" w:hAnsiTheme="minorHAnsi" w:cstheme="minorHAnsi"/>
                <w:b/>
                <w:bCs/>
                <w:sz w:val="22"/>
                <w:szCs w:val="22"/>
                <w:lang w:val="en-GB"/>
              </w:rPr>
            </w:pPr>
            <w:proofErr w:type="spellStart"/>
            <w:r w:rsidRPr="007E7379">
              <w:rPr>
                <w:rStyle w:val="Krepko"/>
                <w:rFonts w:asciiTheme="minorHAnsi" w:hAnsiTheme="minorHAnsi" w:cstheme="minorHAnsi"/>
                <w:b w:val="0"/>
                <w:bCs w:val="0"/>
                <w:sz w:val="22"/>
                <w:szCs w:val="22"/>
                <w:lang w:val="en-GB"/>
              </w:rPr>
              <w:t>Nd:YAG</w:t>
            </w:r>
            <w:proofErr w:type="spellEnd"/>
            <w:r w:rsidRPr="007E7379">
              <w:rPr>
                <w:rStyle w:val="Krepko"/>
                <w:rFonts w:asciiTheme="minorHAnsi" w:hAnsiTheme="minorHAnsi" w:cstheme="minorHAnsi"/>
                <w:b w:val="0"/>
                <w:bCs w:val="0"/>
                <w:sz w:val="22"/>
                <w:szCs w:val="22"/>
                <w:lang w:val="en-GB"/>
              </w:rPr>
              <w:t xml:space="preserve"> laser</w:t>
            </w:r>
          </w:p>
          <w:p w14:paraId="1DA38A05" w14:textId="36F14E2D" w:rsidR="00DC3557" w:rsidRPr="00CF7C88" w:rsidRDefault="00DC3557" w:rsidP="00AA19D8">
            <w:pPr>
              <w:pStyle w:val="Navadensplet"/>
              <w:numPr>
                <w:ilvl w:val="0"/>
                <w:numId w:val="14"/>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 xml:space="preserve">Laser wavelength </w:t>
            </w:r>
            <w:r w:rsidRPr="007E7379">
              <w:rPr>
                <w:rStyle w:val="Krepko"/>
                <w:rFonts w:asciiTheme="minorHAnsi" w:hAnsiTheme="minorHAnsi" w:cstheme="minorHAnsi"/>
                <w:b w:val="0"/>
                <w:bCs w:val="0"/>
                <w:sz w:val="22"/>
                <w:szCs w:val="22"/>
                <w:lang w:val="en-GB"/>
              </w:rPr>
              <w:t>355 nm</w:t>
            </w:r>
          </w:p>
          <w:p w14:paraId="25F2A82D" w14:textId="77777777" w:rsidR="00DC3557" w:rsidRPr="00CF7C88" w:rsidRDefault="00DC3557" w:rsidP="00AA19D8">
            <w:pPr>
              <w:pStyle w:val="Navadensplet"/>
              <w:numPr>
                <w:ilvl w:val="0"/>
                <w:numId w:val="14"/>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Pulse energy sufficient for plasma generation</w:t>
            </w:r>
          </w:p>
          <w:p w14:paraId="692A8F53" w14:textId="46DD6826" w:rsidR="00DC3557" w:rsidRPr="00CF7C88" w:rsidRDefault="00DC3557" w:rsidP="00AA19D8">
            <w:pPr>
              <w:pStyle w:val="Navadensplet"/>
              <w:numPr>
                <w:ilvl w:val="0"/>
                <w:numId w:val="14"/>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 xml:space="preserve">Focused laser spot size </w:t>
            </w:r>
            <w:r w:rsidRPr="007E7379">
              <w:rPr>
                <w:rStyle w:val="Krepko"/>
                <w:rFonts w:asciiTheme="minorHAnsi" w:hAnsiTheme="minorHAnsi" w:cstheme="minorHAnsi"/>
                <w:b w:val="0"/>
                <w:bCs w:val="0"/>
                <w:sz w:val="22"/>
                <w:szCs w:val="22"/>
                <w:lang w:val="en-GB"/>
              </w:rPr>
              <w:t xml:space="preserve">30 </w:t>
            </w:r>
            <w:r w:rsidR="00BD7C6B" w:rsidRPr="007E7379">
              <w:rPr>
                <w:rStyle w:val="Krepko"/>
                <w:rFonts w:asciiTheme="minorHAnsi" w:hAnsiTheme="minorHAnsi" w:cstheme="minorHAnsi"/>
                <w:b w:val="0"/>
                <w:bCs w:val="0"/>
                <w:sz w:val="22"/>
                <w:szCs w:val="22"/>
                <w:lang w:val="en-GB"/>
              </w:rPr>
              <w:t>µ</w:t>
            </w:r>
            <w:r w:rsidRPr="007E7379">
              <w:rPr>
                <w:rStyle w:val="Krepko"/>
                <w:rFonts w:asciiTheme="minorHAnsi" w:hAnsiTheme="minorHAnsi" w:cstheme="minorHAnsi"/>
                <w:b w:val="0"/>
                <w:bCs w:val="0"/>
                <w:sz w:val="22"/>
                <w:szCs w:val="22"/>
                <w:lang w:val="en-GB"/>
              </w:rPr>
              <w:t>m</w:t>
            </w:r>
            <w:r w:rsidR="001B5BCF" w:rsidRPr="007E7379">
              <w:rPr>
                <w:rStyle w:val="Krepko"/>
                <w:rFonts w:asciiTheme="minorHAnsi" w:hAnsiTheme="minorHAnsi" w:cstheme="minorHAnsi"/>
                <w:b w:val="0"/>
                <w:bCs w:val="0"/>
                <w:sz w:val="22"/>
                <w:szCs w:val="22"/>
                <w:lang w:val="en-GB"/>
              </w:rPr>
              <w:t xml:space="preserve"> or lower</w:t>
            </w:r>
          </w:p>
          <w:p w14:paraId="73D878D2" w14:textId="77777777" w:rsidR="00DC3557" w:rsidRPr="00CF7C88" w:rsidRDefault="00DC3557" w:rsidP="00CF0500">
            <w:pPr>
              <w:pStyle w:val="Naslov1"/>
              <w:spacing w:after="0"/>
              <w:rPr>
                <w:rFonts w:cstheme="minorHAnsi"/>
                <w:sz w:val="22"/>
                <w:szCs w:val="22"/>
                <w:lang w:val="en-GB" w:eastAsia="en-US"/>
              </w:rPr>
            </w:pPr>
            <w:r w:rsidRPr="00CF7C88">
              <w:rPr>
                <w:rFonts w:cstheme="minorHAnsi"/>
                <w:sz w:val="22"/>
                <w:szCs w:val="22"/>
                <w:lang w:val="en-GB"/>
              </w:rPr>
              <w:t>Spectroscopic detection system</w:t>
            </w:r>
          </w:p>
          <w:p w14:paraId="52A01882" w14:textId="77777777" w:rsidR="00DC3557" w:rsidRPr="00CF7C88" w:rsidRDefault="00DC3557" w:rsidP="00CF0500">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The system shall include a spectrometer for elemental emission analysis.</w:t>
            </w:r>
          </w:p>
          <w:p w14:paraId="62D915C1" w14:textId="77777777" w:rsidR="00DC3557" w:rsidRPr="00CF7C88" w:rsidRDefault="00DC3557" w:rsidP="00CF0500">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Minimum requirements:</w:t>
            </w:r>
          </w:p>
          <w:p w14:paraId="3D7C578A" w14:textId="77777777" w:rsidR="00DC3557" w:rsidRPr="00CF7C88" w:rsidRDefault="00DC3557" w:rsidP="00AA19D8">
            <w:pPr>
              <w:pStyle w:val="Navadensplet"/>
              <w:numPr>
                <w:ilvl w:val="0"/>
                <w:numId w:val="1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Simultaneous multi-element detection capability</w:t>
            </w:r>
          </w:p>
          <w:p w14:paraId="66371C73" w14:textId="77777777" w:rsidR="00DC3557" w:rsidRPr="00CF7C88" w:rsidRDefault="00DC3557" w:rsidP="00AA19D8">
            <w:pPr>
              <w:pStyle w:val="Navadensplet"/>
              <w:numPr>
                <w:ilvl w:val="0"/>
                <w:numId w:val="1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Optical emission spectrum acquisition from plasma emission</w:t>
            </w:r>
          </w:p>
          <w:p w14:paraId="11AD1E0C" w14:textId="77777777" w:rsidR="00DC3557" w:rsidRPr="00CF7C88" w:rsidRDefault="00DC3557" w:rsidP="00CF0500">
            <w:pPr>
              <w:pStyle w:val="Naslov1"/>
              <w:spacing w:after="0"/>
              <w:rPr>
                <w:rFonts w:cstheme="minorHAnsi"/>
                <w:sz w:val="22"/>
                <w:szCs w:val="22"/>
                <w:lang w:val="en-GB" w:eastAsia="en-US"/>
              </w:rPr>
            </w:pPr>
            <w:r w:rsidRPr="00CF7C88">
              <w:rPr>
                <w:rFonts w:cstheme="minorHAnsi"/>
                <w:sz w:val="22"/>
                <w:szCs w:val="22"/>
                <w:lang w:val="en-GB"/>
              </w:rPr>
              <w:t>Observation system</w:t>
            </w:r>
          </w:p>
          <w:p w14:paraId="39666E61" w14:textId="77777777" w:rsidR="00DC3557" w:rsidRPr="00CF7C88" w:rsidRDefault="00DC3557" w:rsidP="00CF0500">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 xml:space="preserve">The </w:t>
            </w:r>
            <w:proofErr w:type="spellStart"/>
            <w:r w:rsidRPr="00CF7C88">
              <w:rPr>
                <w:rFonts w:asciiTheme="minorHAnsi" w:hAnsiTheme="minorHAnsi" w:cstheme="minorHAnsi"/>
                <w:sz w:val="22"/>
                <w:szCs w:val="22"/>
                <w:lang w:val="en-GB"/>
              </w:rPr>
              <w:t>analyzer</w:t>
            </w:r>
            <w:proofErr w:type="spellEnd"/>
            <w:r w:rsidRPr="00CF7C88">
              <w:rPr>
                <w:rFonts w:asciiTheme="minorHAnsi" w:hAnsiTheme="minorHAnsi" w:cstheme="minorHAnsi"/>
                <w:sz w:val="22"/>
                <w:szCs w:val="22"/>
                <w:lang w:val="en-GB"/>
              </w:rPr>
              <w:t xml:space="preserve"> shall include an integrated optical observation system.</w:t>
            </w:r>
          </w:p>
          <w:p w14:paraId="29A545AC" w14:textId="77777777" w:rsidR="00DC3557" w:rsidRPr="00CF7C88" w:rsidRDefault="00DC3557" w:rsidP="00CF0500">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Minimum requirements:</w:t>
            </w:r>
          </w:p>
          <w:p w14:paraId="446EA76F" w14:textId="5394B848" w:rsidR="00DC3557" w:rsidRPr="00CF7C88" w:rsidRDefault="00DC3557" w:rsidP="00AA19D8">
            <w:pPr>
              <w:pStyle w:val="Navadensplet"/>
              <w:numPr>
                <w:ilvl w:val="0"/>
                <w:numId w:val="16"/>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 xml:space="preserve">Observation magnification range </w:t>
            </w:r>
            <w:r w:rsidRPr="007E7379">
              <w:rPr>
                <w:rStyle w:val="Krepko"/>
                <w:rFonts w:asciiTheme="minorHAnsi" w:hAnsiTheme="minorHAnsi" w:cstheme="minorHAnsi"/>
                <w:b w:val="0"/>
                <w:bCs w:val="0"/>
                <w:sz w:val="22"/>
                <w:szCs w:val="22"/>
                <w:lang w:val="en-GB"/>
              </w:rPr>
              <w:t>300</w:t>
            </w:r>
            <w:r w:rsidR="00926EA4" w:rsidRPr="007E7379">
              <w:rPr>
                <w:rStyle w:val="Krepko"/>
                <w:rFonts w:asciiTheme="minorHAnsi" w:hAnsiTheme="minorHAnsi" w:cstheme="minorHAnsi"/>
                <w:b w:val="0"/>
                <w:bCs w:val="0"/>
                <w:sz w:val="22"/>
                <w:szCs w:val="22"/>
                <w:lang w:val="en-GB"/>
              </w:rPr>
              <w:t>x</w:t>
            </w:r>
            <w:r w:rsidRPr="007E7379">
              <w:rPr>
                <w:rStyle w:val="Krepko"/>
                <w:rFonts w:asciiTheme="minorHAnsi" w:hAnsiTheme="minorHAnsi" w:cstheme="minorHAnsi"/>
                <w:b w:val="0"/>
                <w:bCs w:val="0"/>
                <w:sz w:val="22"/>
                <w:szCs w:val="22"/>
                <w:lang w:val="en-GB"/>
              </w:rPr>
              <w:t>–1000</w:t>
            </w:r>
            <w:r w:rsidR="00926EA4" w:rsidRPr="007E7379">
              <w:rPr>
                <w:rStyle w:val="Krepko"/>
                <w:rFonts w:asciiTheme="minorHAnsi" w:hAnsiTheme="minorHAnsi" w:cstheme="minorHAnsi"/>
                <w:b w:val="0"/>
                <w:bCs w:val="0"/>
                <w:sz w:val="22"/>
                <w:szCs w:val="22"/>
                <w:lang w:val="en-GB"/>
              </w:rPr>
              <w:t>x</w:t>
            </w:r>
            <w:r w:rsidR="001B5BCF" w:rsidRPr="007E7379">
              <w:rPr>
                <w:rStyle w:val="Krepko"/>
                <w:rFonts w:asciiTheme="minorHAnsi" w:hAnsiTheme="minorHAnsi" w:cstheme="minorHAnsi"/>
                <w:b w:val="0"/>
                <w:bCs w:val="0"/>
                <w:sz w:val="22"/>
                <w:szCs w:val="22"/>
                <w:lang w:val="en-GB"/>
              </w:rPr>
              <w:t xml:space="preserve"> or wider</w:t>
            </w:r>
          </w:p>
          <w:p w14:paraId="641A1FE5" w14:textId="77777777" w:rsidR="00DC3557" w:rsidRPr="00CF7C88" w:rsidRDefault="00DC3557" w:rsidP="00AA19D8">
            <w:pPr>
              <w:pStyle w:val="Navadensplet"/>
              <w:numPr>
                <w:ilvl w:val="0"/>
                <w:numId w:val="16"/>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Progressive image acquisition</w:t>
            </w:r>
          </w:p>
          <w:p w14:paraId="59467479" w14:textId="77777777" w:rsidR="00DC3557" w:rsidRPr="00CF7C88" w:rsidRDefault="00DC3557" w:rsidP="00AA19D8">
            <w:pPr>
              <w:pStyle w:val="Navadensplet"/>
              <w:numPr>
                <w:ilvl w:val="0"/>
                <w:numId w:val="16"/>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Real-time observation of analysis location</w:t>
            </w:r>
          </w:p>
          <w:p w14:paraId="308BAC9F" w14:textId="77777777" w:rsidR="001B0AD5" w:rsidRPr="00CF7C88" w:rsidRDefault="001B0AD5" w:rsidP="00CF0500">
            <w:pPr>
              <w:pStyle w:val="Naslov1"/>
              <w:spacing w:after="0"/>
              <w:rPr>
                <w:rFonts w:cstheme="minorHAnsi"/>
                <w:sz w:val="22"/>
                <w:szCs w:val="22"/>
                <w:lang w:val="en-GB" w:eastAsia="en-US"/>
              </w:rPr>
            </w:pPr>
            <w:r w:rsidRPr="00CF7C88">
              <w:rPr>
                <w:rFonts w:cstheme="minorHAnsi"/>
                <w:sz w:val="22"/>
                <w:szCs w:val="22"/>
                <w:lang w:val="en-GB"/>
              </w:rPr>
              <w:t>Imaging sensor</w:t>
            </w:r>
          </w:p>
          <w:p w14:paraId="796A0E8C" w14:textId="77777777" w:rsidR="001B0AD5" w:rsidRPr="00CF7C88" w:rsidRDefault="001B0AD5" w:rsidP="00CF0500">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Minimum requirements:</w:t>
            </w:r>
          </w:p>
          <w:p w14:paraId="15809656" w14:textId="77777777" w:rsidR="001B0AD5" w:rsidRPr="00CF7C88" w:rsidRDefault="001B0AD5" w:rsidP="00AA19D8">
            <w:pPr>
              <w:pStyle w:val="Navadensplet"/>
              <w:numPr>
                <w:ilvl w:val="0"/>
                <w:numId w:val="17"/>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Progressive image acquisition</w:t>
            </w:r>
          </w:p>
          <w:p w14:paraId="0114225C" w14:textId="7856CB7E" w:rsidR="001B0AD5" w:rsidRPr="00CF7C88" w:rsidRDefault="001B0AD5" w:rsidP="00AA19D8">
            <w:pPr>
              <w:pStyle w:val="Navadensplet"/>
              <w:numPr>
                <w:ilvl w:val="0"/>
                <w:numId w:val="17"/>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 xml:space="preserve">Frame rate </w:t>
            </w:r>
            <w:r w:rsidRPr="007E7379">
              <w:rPr>
                <w:rStyle w:val="Krepko"/>
                <w:rFonts w:asciiTheme="minorHAnsi" w:hAnsiTheme="minorHAnsi" w:cstheme="minorHAnsi"/>
                <w:b w:val="0"/>
                <w:bCs w:val="0"/>
                <w:sz w:val="22"/>
                <w:szCs w:val="22"/>
                <w:lang w:val="en-GB"/>
              </w:rPr>
              <w:t>50 fps</w:t>
            </w:r>
            <w:r w:rsidR="00DE62E7" w:rsidRPr="007E7379">
              <w:rPr>
                <w:rStyle w:val="Krepko"/>
                <w:rFonts w:asciiTheme="minorHAnsi" w:hAnsiTheme="minorHAnsi" w:cstheme="minorHAnsi"/>
                <w:b w:val="0"/>
                <w:bCs w:val="0"/>
                <w:sz w:val="22"/>
                <w:szCs w:val="22"/>
                <w:lang w:val="en-GB"/>
              </w:rPr>
              <w:t xml:space="preserve"> or higher</w:t>
            </w:r>
          </w:p>
          <w:p w14:paraId="64B6BD6E" w14:textId="77777777" w:rsidR="001B0AD5" w:rsidRPr="00CF7C88" w:rsidRDefault="001B0AD5" w:rsidP="00CF0500">
            <w:pPr>
              <w:pStyle w:val="Naslov1"/>
              <w:spacing w:after="0"/>
              <w:rPr>
                <w:rFonts w:cstheme="minorHAnsi"/>
                <w:sz w:val="22"/>
                <w:szCs w:val="22"/>
                <w:lang w:val="en-GB" w:eastAsia="en-US"/>
              </w:rPr>
            </w:pPr>
            <w:r w:rsidRPr="00CF7C88">
              <w:rPr>
                <w:rFonts w:cstheme="minorHAnsi"/>
                <w:sz w:val="22"/>
                <w:szCs w:val="22"/>
                <w:lang w:val="en-GB"/>
              </w:rPr>
              <w:t>Optical system</w:t>
            </w:r>
          </w:p>
          <w:p w14:paraId="518E0E16" w14:textId="77777777" w:rsidR="001B0AD5" w:rsidRPr="00CF7C88" w:rsidRDefault="001B0AD5" w:rsidP="00CF0500">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Minimum requirements:</w:t>
            </w:r>
          </w:p>
          <w:p w14:paraId="51BF35C3" w14:textId="7B78FFD7" w:rsidR="001B0AD5" w:rsidRPr="00CF7C88" w:rsidRDefault="001B0AD5" w:rsidP="00AA19D8">
            <w:pPr>
              <w:pStyle w:val="Navadensplet"/>
              <w:numPr>
                <w:ilvl w:val="0"/>
                <w:numId w:val="18"/>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 xml:space="preserve">Objective lens working distance </w:t>
            </w:r>
            <w:r w:rsidRPr="007E7379">
              <w:rPr>
                <w:rStyle w:val="Krepko"/>
                <w:rFonts w:asciiTheme="minorHAnsi" w:hAnsiTheme="minorHAnsi" w:cstheme="minorHAnsi"/>
                <w:b w:val="0"/>
                <w:bCs w:val="0"/>
                <w:sz w:val="22"/>
                <w:szCs w:val="22"/>
                <w:lang w:val="en-GB"/>
              </w:rPr>
              <w:t>25 mm</w:t>
            </w:r>
            <w:r w:rsidR="00DE62E7" w:rsidRPr="007E7379">
              <w:rPr>
                <w:rStyle w:val="Krepko"/>
                <w:rFonts w:asciiTheme="minorHAnsi" w:hAnsiTheme="minorHAnsi" w:cstheme="minorHAnsi"/>
                <w:b w:val="0"/>
                <w:bCs w:val="0"/>
                <w:sz w:val="22"/>
                <w:szCs w:val="22"/>
                <w:lang w:val="en-GB"/>
              </w:rPr>
              <w:t xml:space="preserve"> or higher</w:t>
            </w:r>
          </w:p>
          <w:p w14:paraId="2F7E5687" w14:textId="77777777" w:rsidR="001B0AD5" w:rsidRPr="00CF7C88" w:rsidRDefault="001B0AD5" w:rsidP="00AA19D8">
            <w:pPr>
              <w:pStyle w:val="Navadensplet"/>
              <w:numPr>
                <w:ilvl w:val="0"/>
                <w:numId w:val="18"/>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Optical configuration optimized for laser focusing and plasma observation</w:t>
            </w:r>
          </w:p>
          <w:p w14:paraId="1109A3FF" w14:textId="77777777" w:rsidR="001B0AD5" w:rsidRPr="00CF7C88" w:rsidRDefault="001B0AD5" w:rsidP="00CF0500">
            <w:pPr>
              <w:pStyle w:val="Naslov1"/>
              <w:spacing w:after="0"/>
              <w:rPr>
                <w:rFonts w:cstheme="minorHAnsi"/>
                <w:sz w:val="22"/>
                <w:szCs w:val="22"/>
                <w:lang w:val="en-GB" w:eastAsia="en-US"/>
              </w:rPr>
            </w:pPr>
            <w:r w:rsidRPr="00CF7C88">
              <w:rPr>
                <w:rFonts w:cstheme="minorHAnsi"/>
                <w:sz w:val="22"/>
                <w:szCs w:val="22"/>
                <w:lang w:val="en-GB"/>
              </w:rPr>
              <w:t>Image acquisition and illumination</w:t>
            </w:r>
          </w:p>
          <w:p w14:paraId="39E51713" w14:textId="77777777" w:rsidR="001B0AD5" w:rsidRPr="00CF7C88" w:rsidRDefault="001B0AD5" w:rsidP="00CF0500">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Minimum requirements:</w:t>
            </w:r>
          </w:p>
          <w:p w14:paraId="6030A79C" w14:textId="147FD3B6" w:rsidR="00F86F5D" w:rsidRPr="00CF7C88" w:rsidRDefault="001B0AD5" w:rsidP="00AA19D8">
            <w:pPr>
              <w:pStyle w:val="Navadensplet"/>
              <w:numPr>
                <w:ilvl w:val="0"/>
                <w:numId w:val="19"/>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Adjustable illumination intensity</w:t>
            </w:r>
          </w:p>
        </w:tc>
      </w:tr>
      <w:tr w:rsidR="002D2282" w:rsidRPr="00CF7C88" w14:paraId="5ABB6B72" w14:textId="77777777" w:rsidTr="001D5BC5">
        <w:tc>
          <w:tcPr>
            <w:tcW w:w="1086" w:type="dxa"/>
          </w:tcPr>
          <w:p w14:paraId="47C1CF71" w14:textId="77777777" w:rsidR="002D2282" w:rsidRDefault="00DB755A" w:rsidP="00CF0500">
            <w:pPr>
              <w:adjustRightInd w:val="0"/>
              <w:spacing w:after="0"/>
              <w:rPr>
                <w:rFonts w:cstheme="minorHAnsi"/>
                <w:lang w:val="en-GB" w:eastAsia="en-US"/>
              </w:rPr>
            </w:pPr>
            <w:r w:rsidRPr="00CF7C88">
              <w:rPr>
                <w:rFonts w:cstheme="minorHAnsi"/>
                <w:lang w:val="en-GB" w:eastAsia="en-US"/>
              </w:rPr>
              <w:t>4</w:t>
            </w:r>
            <w:r w:rsidR="00920C8C" w:rsidRPr="00CF7C88">
              <w:rPr>
                <w:rFonts w:cstheme="minorHAnsi"/>
                <w:lang w:val="en-GB" w:eastAsia="en-US"/>
              </w:rPr>
              <w:t>.</w:t>
            </w:r>
            <w:r w:rsidR="00106C04" w:rsidRPr="00CF7C88">
              <w:rPr>
                <w:rFonts w:cstheme="minorHAnsi"/>
                <w:lang w:val="en-GB" w:eastAsia="en-US"/>
              </w:rPr>
              <w:t>4</w:t>
            </w:r>
          </w:p>
          <w:p w14:paraId="072F8FE2" w14:textId="447145BC" w:rsidR="00192AD8" w:rsidRPr="00CF7C88" w:rsidRDefault="00192AD8" w:rsidP="00CF0500">
            <w:pPr>
              <w:adjustRightInd w:val="0"/>
              <w:spacing w:after="0"/>
              <w:rPr>
                <w:rFonts w:cstheme="minorHAnsi"/>
                <w:lang w:val="en-GB" w:eastAsia="en-US"/>
              </w:rPr>
            </w:pPr>
            <w:r w:rsidRPr="007A5E31">
              <w:rPr>
                <w:rFonts w:cstheme="minorHAnsi"/>
                <w:lang w:val="en-GB" w:eastAsia="en-US"/>
              </w:rPr>
              <w:t>SUPPORTING EQUIPMENT</w:t>
            </w:r>
          </w:p>
        </w:tc>
        <w:tc>
          <w:tcPr>
            <w:tcW w:w="1067" w:type="dxa"/>
          </w:tcPr>
          <w:p w14:paraId="46AF77FD" w14:textId="77777777" w:rsidR="002D2282" w:rsidRPr="00CF7C88" w:rsidRDefault="002D2282" w:rsidP="00CF0500">
            <w:pPr>
              <w:spacing w:after="0"/>
              <w:rPr>
                <w:rFonts w:cstheme="minorHAnsi"/>
                <w:lang w:val="en-GB" w:eastAsia="en-US"/>
              </w:rPr>
            </w:pPr>
            <w:r w:rsidRPr="00CF7C88">
              <w:rPr>
                <w:rFonts w:cstheme="minorHAnsi"/>
                <w:lang w:val="en-GB" w:eastAsia="en-US"/>
              </w:rPr>
              <w:t>1</w:t>
            </w:r>
          </w:p>
        </w:tc>
        <w:tc>
          <w:tcPr>
            <w:tcW w:w="6909" w:type="dxa"/>
          </w:tcPr>
          <w:p w14:paraId="6A518547" w14:textId="77777777" w:rsidR="00593840" w:rsidRPr="00CF7C88" w:rsidRDefault="00162E36" w:rsidP="00CF0500">
            <w:pPr>
              <w:spacing w:after="0"/>
              <w:rPr>
                <w:rFonts w:cstheme="minorHAnsi"/>
                <w:b/>
                <w:bCs/>
                <w:lang w:val="en-GB"/>
              </w:rPr>
            </w:pPr>
            <w:r w:rsidRPr="00CF7C88">
              <w:rPr>
                <w:rFonts w:cstheme="minorHAnsi"/>
                <w:b/>
                <w:bCs/>
                <w:lang w:val="en-GB"/>
              </w:rPr>
              <w:t>Control software, computing hardware, and training</w:t>
            </w:r>
          </w:p>
          <w:p w14:paraId="4202BC81" w14:textId="1B7DF3F5" w:rsidR="00593840" w:rsidRPr="00CF7C88" w:rsidRDefault="00593840" w:rsidP="00CF0500">
            <w:pPr>
              <w:spacing w:after="0"/>
              <w:rPr>
                <w:rFonts w:cstheme="minorHAnsi"/>
                <w:lang w:val="en-GB"/>
              </w:rPr>
            </w:pPr>
            <w:r w:rsidRPr="00CF7C88">
              <w:rPr>
                <w:rFonts w:cstheme="minorHAnsi"/>
                <w:lang w:val="en-GB"/>
              </w:rPr>
              <w:t xml:space="preserve">The </w:t>
            </w:r>
            <w:r w:rsidR="007A7F9E">
              <w:rPr>
                <w:rFonts w:cstheme="minorHAnsi"/>
                <w:lang w:val="en-GB"/>
              </w:rPr>
              <w:t>bidder</w:t>
            </w:r>
            <w:r w:rsidRPr="00CF7C88">
              <w:rPr>
                <w:rFonts w:cstheme="minorHAnsi"/>
                <w:lang w:val="en-GB"/>
              </w:rPr>
              <w:t xml:space="preserve"> shall provide software, computing hardware, and user training required for operation, control, data acquisition, and analysis of the microscopy and analytical systems</w:t>
            </w:r>
            <w:r w:rsidR="005543C8" w:rsidRPr="00CF7C88">
              <w:rPr>
                <w:rFonts w:cstheme="minorHAnsi"/>
                <w:lang w:val="en-GB"/>
              </w:rPr>
              <w:t xml:space="preserve"> without any additional costs</w:t>
            </w:r>
            <w:r w:rsidRPr="00CF7C88">
              <w:rPr>
                <w:rFonts w:cstheme="minorHAnsi"/>
                <w:lang w:val="en-GB"/>
              </w:rPr>
              <w:t>.</w:t>
            </w:r>
          </w:p>
          <w:p w14:paraId="6261CD37" w14:textId="77777777" w:rsidR="00EA7092" w:rsidRDefault="00EA7092" w:rsidP="00CF0500">
            <w:pPr>
              <w:spacing w:after="0"/>
              <w:jc w:val="left"/>
              <w:rPr>
                <w:rFonts w:cstheme="minorHAnsi"/>
                <w:b/>
                <w:bCs/>
                <w:lang w:val="en-GB"/>
              </w:rPr>
            </w:pPr>
          </w:p>
          <w:p w14:paraId="7E06869D" w14:textId="510C5D3D" w:rsidR="00593840" w:rsidRPr="00CF7C88" w:rsidRDefault="00593840" w:rsidP="00CF0500">
            <w:pPr>
              <w:spacing w:after="0"/>
              <w:jc w:val="left"/>
              <w:rPr>
                <w:rFonts w:cstheme="minorHAnsi"/>
                <w:lang w:val="en-GB"/>
              </w:rPr>
            </w:pPr>
            <w:r w:rsidRPr="00CF7C88">
              <w:rPr>
                <w:rFonts w:cstheme="minorHAnsi"/>
                <w:b/>
                <w:bCs/>
                <w:lang w:val="en-GB"/>
              </w:rPr>
              <w:t>Control and analysis software</w:t>
            </w:r>
            <w:r w:rsidRPr="00CF7C88">
              <w:rPr>
                <w:rFonts w:cstheme="minorHAnsi"/>
                <w:lang w:val="en-GB"/>
              </w:rPr>
              <w:br/>
              <w:t>The system shall include integrated software for instrument control and data analysis.</w:t>
            </w:r>
          </w:p>
          <w:p w14:paraId="5B672880" w14:textId="77777777" w:rsidR="00593840" w:rsidRPr="00CF7C88" w:rsidRDefault="00593840" w:rsidP="00CF0500">
            <w:pPr>
              <w:spacing w:after="0"/>
              <w:rPr>
                <w:rFonts w:cstheme="minorHAnsi"/>
                <w:lang w:val="en-GB"/>
              </w:rPr>
            </w:pPr>
            <w:r w:rsidRPr="00CF7C88">
              <w:rPr>
                <w:rFonts w:cstheme="minorHAnsi"/>
                <w:lang w:val="en-GB"/>
              </w:rPr>
              <w:t>Minimum requirements:</w:t>
            </w:r>
          </w:p>
          <w:p w14:paraId="1F898CE5" w14:textId="77777777" w:rsidR="00593840" w:rsidRPr="00CF7C88" w:rsidRDefault="00593840" w:rsidP="00AA19D8">
            <w:pPr>
              <w:numPr>
                <w:ilvl w:val="0"/>
                <w:numId w:val="20"/>
              </w:numPr>
              <w:spacing w:after="0"/>
              <w:rPr>
                <w:rFonts w:cstheme="minorHAnsi"/>
                <w:lang w:val="en-GB"/>
              </w:rPr>
            </w:pPr>
            <w:r w:rsidRPr="00CF7C88">
              <w:rPr>
                <w:rFonts w:cstheme="minorHAnsi"/>
                <w:lang w:val="en-GB"/>
              </w:rPr>
              <w:t>Control of microscope systems and analytical modules</w:t>
            </w:r>
          </w:p>
          <w:p w14:paraId="7AEEF139" w14:textId="77777777" w:rsidR="00593840" w:rsidRPr="00CF7C88" w:rsidRDefault="00593840" w:rsidP="00AA19D8">
            <w:pPr>
              <w:numPr>
                <w:ilvl w:val="0"/>
                <w:numId w:val="20"/>
              </w:numPr>
              <w:spacing w:after="0"/>
              <w:rPr>
                <w:rFonts w:cstheme="minorHAnsi"/>
                <w:lang w:val="en-GB"/>
              </w:rPr>
            </w:pPr>
            <w:r w:rsidRPr="00CF7C88">
              <w:rPr>
                <w:rFonts w:cstheme="minorHAnsi"/>
                <w:lang w:val="en-GB"/>
              </w:rPr>
              <w:t>Image acquisition and data recording</w:t>
            </w:r>
          </w:p>
          <w:p w14:paraId="3BA91536" w14:textId="77777777" w:rsidR="00593840" w:rsidRPr="00CF7C88" w:rsidRDefault="00593840" w:rsidP="00AA19D8">
            <w:pPr>
              <w:numPr>
                <w:ilvl w:val="0"/>
                <w:numId w:val="20"/>
              </w:numPr>
              <w:spacing w:after="0"/>
              <w:rPr>
                <w:rFonts w:cstheme="minorHAnsi"/>
                <w:lang w:val="en-GB"/>
              </w:rPr>
            </w:pPr>
            <w:r w:rsidRPr="00CF7C88">
              <w:rPr>
                <w:rFonts w:cstheme="minorHAnsi"/>
                <w:lang w:val="en-GB"/>
              </w:rPr>
              <w:t>3D surface reconstruction and visualization</w:t>
            </w:r>
          </w:p>
          <w:p w14:paraId="609F9C0C" w14:textId="77777777" w:rsidR="00593840" w:rsidRPr="00CF7C88" w:rsidRDefault="00593840" w:rsidP="00AA19D8">
            <w:pPr>
              <w:numPr>
                <w:ilvl w:val="0"/>
                <w:numId w:val="20"/>
              </w:numPr>
              <w:spacing w:after="0"/>
              <w:rPr>
                <w:rFonts w:cstheme="minorHAnsi"/>
                <w:lang w:val="en-GB"/>
              </w:rPr>
            </w:pPr>
            <w:r w:rsidRPr="00CF7C88">
              <w:rPr>
                <w:rFonts w:cstheme="minorHAnsi"/>
                <w:lang w:val="en-GB"/>
              </w:rPr>
              <w:t>Surface roughness and profile analysis</w:t>
            </w:r>
          </w:p>
          <w:p w14:paraId="6632539F" w14:textId="77777777" w:rsidR="00593840" w:rsidRPr="00CF7C88" w:rsidRDefault="00593840" w:rsidP="00AA19D8">
            <w:pPr>
              <w:numPr>
                <w:ilvl w:val="0"/>
                <w:numId w:val="20"/>
              </w:numPr>
              <w:spacing w:after="0"/>
              <w:rPr>
                <w:rFonts w:cstheme="minorHAnsi"/>
                <w:lang w:val="en-GB"/>
              </w:rPr>
            </w:pPr>
            <w:r w:rsidRPr="00CF7C88">
              <w:rPr>
                <w:rFonts w:cstheme="minorHAnsi"/>
                <w:lang w:val="en-GB"/>
              </w:rPr>
              <w:t>Measurement stitching and large-area reconstruction</w:t>
            </w:r>
          </w:p>
          <w:p w14:paraId="33BEDDBE" w14:textId="77777777" w:rsidR="00593840" w:rsidRPr="00CF7C88" w:rsidRDefault="00593840" w:rsidP="00AA19D8">
            <w:pPr>
              <w:numPr>
                <w:ilvl w:val="0"/>
                <w:numId w:val="20"/>
              </w:numPr>
              <w:spacing w:after="0"/>
              <w:rPr>
                <w:rFonts w:cstheme="minorHAnsi"/>
                <w:lang w:val="en-GB"/>
              </w:rPr>
            </w:pPr>
            <w:r w:rsidRPr="00CF7C88">
              <w:rPr>
                <w:rFonts w:cstheme="minorHAnsi"/>
                <w:lang w:val="en-GB"/>
              </w:rPr>
              <w:t>Image measurement and annotation tools</w:t>
            </w:r>
          </w:p>
          <w:p w14:paraId="3C4D99D7" w14:textId="1D0FF545" w:rsidR="00593840" w:rsidRPr="00CF7C88" w:rsidRDefault="00593840" w:rsidP="00AA19D8">
            <w:pPr>
              <w:numPr>
                <w:ilvl w:val="0"/>
                <w:numId w:val="20"/>
              </w:numPr>
              <w:spacing w:after="0"/>
              <w:rPr>
                <w:rFonts w:cstheme="minorHAnsi"/>
                <w:lang w:val="en-GB"/>
              </w:rPr>
            </w:pPr>
            <w:r w:rsidRPr="00CF7C88">
              <w:rPr>
                <w:rFonts w:cstheme="minorHAnsi"/>
                <w:lang w:val="en-GB"/>
              </w:rPr>
              <w:t xml:space="preserve">Data export in standard formats </w:t>
            </w:r>
            <w:r w:rsidR="004D398A" w:rsidRPr="00CF7C88">
              <w:rPr>
                <w:rFonts w:cstheme="minorHAnsi"/>
                <w:lang w:val="en-GB"/>
              </w:rPr>
              <w:t xml:space="preserve">in </w:t>
            </w:r>
            <w:r w:rsidRPr="00CF7C88">
              <w:rPr>
                <w:rFonts w:cstheme="minorHAnsi"/>
                <w:lang w:val="en-GB"/>
              </w:rPr>
              <w:t xml:space="preserve">TIFF, </w:t>
            </w:r>
            <w:r w:rsidR="00DD6986" w:rsidRPr="00CF7C88">
              <w:rPr>
                <w:rFonts w:cstheme="minorHAnsi"/>
                <w:lang w:val="en-GB"/>
              </w:rPr>
              <w:t xml:space="preserve">JPEG, and </w:t>
            </w:r>
            <w:r w:rsidRPr="00CF7C88">
              <w:rPr>
                <w:rFonts w:cstheme="minorHAnsi"/>
                <w:lang w:val="en-GB"/>
              </w:rPr>
              <w:t>CSV</w:t>
            </w:r>
          </w:p>
          <w:p w14:paraId="5800BCCB" w14:textId="77777777" w:rsidR="00B40796" w:rsidRDefault="00B40796" w:rsidP="00CF0500">
            <w:pPr>
              <w:pStyle w:val="Naslov1"/>
              <w:spacing w:after="0"/>
              <w:rPr>
                <w:rFonts w:cstheme="minorHAnsi"/>
                <w:sz w:val="22"/>
                <w:szCs w:val="22"/>
                <w:lang w:val="en-GB"/>
              </w:rPr>
            </w:pPr>
          </w:p>
          <w:p w14:paraId="63A63DAE" w14:textId="72F9087A" w:rsidR="00E33467" w:rsidRPr="00CF7C88" w:rsidRDefault="00E33467" w:rsidP="00CF0500">
            <w:pPr>
              <w:pStyle w:val="Naslov1"/>
              <w:spacing w:after="0"/>
              <w:rPr>
                <w:rFonts w:cstheme="minorHAnsi"/>
                <w:sz w:val="22"/>
                <w:szCs w:val="22"/>
                <w:lang w:val="en-GB" w:eastAsia="en-US"/>
              </w:rPr>
            </w:pPr>
            <w:r w:rsidRPr="00CF7C88">
              <w:rPr>
                <w:rFonts w:cstheme="minorHAnsi"/>
                <w:sz w:val="22"/>
                <w:szCs w:val="22"/>
                <w:lang w:val="en-GB"/>
              </w:rPr>
              <w:t>Control computer and monitor</w:t>
            </w:r>
            <w:r w:rsidR="00AE5D69">
              <w:rPr>
                <w:rFonts w:cstheme="minorHAnsi"/>
                <w:sz w:val="22"/>
                <w:szCs w:val="22"/>
                <w:lang w:val="en-GB"/>
              </w:rPr>
              <w:t>*</w:t>
            </w:r>
          </w:p>
          <w:p w14:paraId="7B9918D2" w14:textId="77777777" w:rsidR="00E33467" w:rsidRPr="00CF7C88" w:rsidRDefault="00E33467" w:rsidP="00CF0500">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 xml:space="preserve">The system shall include a </w:t>
            </w:r>
            <w:r w:rsidRPr="007E7379">
              <w:rPr>
                <w:rStyle w:val="Krepko"/>
                <w:rFonts w:asciiTheme="minorHAnsi" w:hAnsiTheme="minorHAnsi" w:cstheme="minorHAnsi"/>
                <w:b w:val="0"/>
                <w:bCs w:val="0"/>
                <w:sz w:val="22"/>
                <w:szCs w:val="22"/>
                <w:lang w:val="en-GB"/>
              </w:rPr>
              <w:t>dedicated desktop computer</w:t>
            </w:r>
            <w:r w:rsidRPr="00CF7C88">
              <w:rPr>
                <w:rFonts w:asciiTheme="minorHAnsi" w:hAnsiTheme="minorHAnsi" w:cstheme="minorHAnsi"/>
                <w:sz w:val="22"/>
                <w:szCs w:val="22"/>
                <w:lang w:val="en-GB"/>
              </w:rPr>
              <w:t xml:space="preserve"> for system operation.</w:t>
            </w:r>
          </w:p>
          <w:p w14:paraId="3B5A1D9C" w14:textId="77777777" w:rsidR="00E33467" w:rsidRPr="00CF7C88" w:rsidRDefault="00E33467" w:rsidP="00CF0500">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Minimum requirements:</w:t>
            </w:r>
          </w:p>
          <w:p w14:paraId="0B2EC41D" w14:textId="07013338" w:rsidR="00E33467" w:rsidRPr="00CF7C88" w:rsidRDefault="00E33467"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 xml:space="preserve">Preconfigured for </w:t>
            </w:r>
            <w:r w:rsidR="00395D31" w:rsidRPr="00CF7C88">
              <w:rPr>
                <w:rFonts w:asciiTheme="minorHAnsi" w:hAnsiTheme="minorHAnsi" w:cstheme="minorHAnsi"/>
                <w:sz w:val="22"/>
                <w:szCs w:val="22"/>
                <w:lang w:val="en-GB"/>
              </w:rPr>
              <w:t>instrument</w:t>
            </w:r>
            <w:r w:rsidRPr="00CF7C88">
              <w:rPr>
                <w:rFonts w:asciiTheme="minorHAnsi" w:hAnsiTheme="minorHAnsi" w:cstheme="minorHAnsi"/>
                <w:sz w:val="22"/>
                <w:szCs w:val="22"/>
                <w:lang w:val="en-GB"/>
              </w:rPr>
              <w:t xml:space="preserve"> control</w:t>
            </w:r>
          </w:p>
          <w:p w14:paraId="1C26493B" w14:textId="77777777" w:rsidR="00E33467" w:rsidRPr="00CF7C88" w:rsidRDefault="00E33467"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Compatible with instrument software</w:t>
            </w:r>
          </w:p>
          <w:p w14:paraId="03D414DC" w14:textId="77777777" w:rsidR="00E33467" w:rsidRPr="00CF7C88" w:rsidRDefault="00E33467" w:rsidP="00AA19D8">
            <w:pPr>
              <w:pStyle w:val="Odstavekseznama"/>
              <w:widowControl w:val="0"/>
              <w:numPr>
                <w:ilvl w:val="0"/>
                <w:numId w:val="5"/>
              </w:numPr>
              <w:autoSpaceDE w:val="0"/>
              <w:autoSpaceDN w:val="0"/>
              <w:spacing w:after="0"/>
              <w:jc w:val="left"/>
              <w:rPr>
                <w:rFonts w:cstheme="minorHAnsi"/>
                <w:lang w:val="en-US" w:eastAsia="en-US"/>
              </w:rPr>
            </w:pPr>
            <w:r w:rsidRPr="00CF7C88">
              <w:rPr>
                <w:rFonts w:cstheme="minorHAnsi"/>
                <w:lang w:val="en-US" w:eastAsia="en-US"/>
              </w:rPr>
              <w:t>MS Windows 11 Professional 64-bit operating system,</w:t>
            </w:r>
          </w:p>
          <w:p w14:paraId="7A30E6C7" w14:textId="799A15B1" w:rsidR="00E33467" w:rsidRPr="00CF7C88" w:rsidRDefault="00E33467" w:rsidP="00AA19D8">
            <w:pPr>
              <w:pStyle w:val="Odstavekseznama"/>
              <w:widowControl w:val="0"/>
              <w:numPr>
                <w:ilvl w:val="0"/>
                <w:numId w:val="5"/>
              </w:numPr>
              <w:autoSpaceDE w:val="0"/>
              <w:autoSpaceDN w:val="0"/>
              <w:spacing w:after="0"/>
              <w:jc w:val="left"/>
              <w:rPr>
                <w:rFonts w:cstheme="minorHAnsi"/>
                <w:lang w:val="en-US" w:eastAsia="en-US"/>
              </w:rPr>
            </w:pPr>
            <w:r w:rsidRPr="00CF7C88">
              <w:rPr>
                <w:rFonts w:cstheme="minorHAnsi"/>
                <w:lang w:val="en-US" w:eastAsia="en-US"/>
              </w:rPr>
              <w:t xml:space="preserve">Desktop/workstation with i5-11600 processor or better, </w:t>
            </w:r>
            <w:r w:rsidR="00395D31" w:rsidRPr="00CF7C88">
              <w:rPr>
                <w:rFonts w:cstheme="minorHAnsi"/>
                <w:lang w:val="en-US" w:eastAsia="en-US"/>
              </w:rPr>
              <w:t>32</w:t>
            </w:r>
            <w:r w:rsidRPr="00CF7C88">
              <w:rPr>
                <w:rFonts w:cstheme="minorHAnsi"/>
                <w:lang w:val="en-US" w:eastAsia="en-US"/>
              </w:rPr>
              <w:t xml:space="preserve"> GB RAM or higher, 1 TB SSD hard disk or higher, 2</w:t>
            </w:r>
            <w:r w:rsidR="00C016D9" w:rsidRPr="00CF7C88">
              <w:rPr>
                <w:rFonts w:cstheme="minorHAnsi"/>
                <w:lang w:val="en-US" w:eastAsia="en-US"/>
              </w:rPr>
              <w:t>7</w:t>
            </w:r>
            <w:r w:rsidRPr="00CF7C88">
              <w:rPr>
                <w:rFonts w:cstheme="minorHAnsi"/>
                <w:lang w:val="en-US" w:eastAsia="en-US"/>
              </w:rPr>
              <w:t xml:space="preserve">-inch </w:t>
            </w:r>
            <w:r w:rsidR="007A7F9E">
              <w:rPr>
                <w:rFonts w:cstheme="minorHAnsi"/>
                <w:lang w:val="en-US" w:eastAsia="en-US"/>
              </w:rPr>
              <w:t xml:space="preserve">(or larger) </w:t>
            </w:r>
            <w:r w:rsidRPr="00CF7C88">
              <w:rPr>
                <w:rFonts w:cstheme="minorHAnsi"/>
                <w:lang w:val="en-US" w:eastAsia="en-US"/>
              </w:rPr>
              <w:t>LED monitor with Full HD resolution or with higher resolution than Full HD.</w:t>
            </w:r>
          </w:p>
          <w:p w14:paraId="1776AEE5" w14:textId="77777777" w:rsidR="00984839" w:rsidRDefault="00984839" w:rsidP="00CF0500">
            <w:pPr>
              <w:spacing w:after="0"/>
              <w:jc w:val="left"/>
              <w:rPr>
                <w:rFonts w:cstheme="minorHAnsi"/>
                <w:b/>
                <w:bCs/>
                <w:lang w:val="en-GB"/>
              </w:rPr>
            </w:pPr>
          </w:p>
          <w:p w14:paraId="7A8774A7" w14:textId="77777777" w:rsidR="00931C83" w:rsidRPr="00CF7C88" w:rsidRDefault="00931C83" w:rsidP="00931C83">
            <w:pPr>
              <w:pStyle w:val="Naslov1"/>
              <w:spacing w:after="0"/>
              <w:rPr>
                <w:rFonts w:cstheme="minorHAnsi"/>
                <w:sz w:val="22"/>
                <w:szCs w:val="22"/>
                <w:lang w:val="en-GB" w:eastAsia="en-US"/>
              </w:rPr>
            </w:pPr>
            <w:r w:rsidRPr="00CF7C88">
              <w:rPr>
                <w:rFonts w:cstheme="minorHAnsi"/>
                <w:sz w:val="22"/>
                <w:szCs w:val="22"/>
                <w:lang w:val="en-GB"/>
              </w:rPr>
              <w:t>Control computer and monitor</w:t>
            </w:r>
          </w:p>
          <w:p w14:paraId="3993355C" w14:textId="77777777" w:rsidR="00931C83" w:rsidRPr="00D33297" w:rsidRDefault="00931C83" w:rsidP="00931C83">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 xml:space="preserve">The system shall </w:t>
            </w:r>
            <w:r w:rsidRPr="00D33297">
              <w:rPr>
                <w:rFonts w:asciiTheme="minorHAnsi" w:hAnsiTheme="minorHAnsi" w:cstheme="minorHAnsi"/>
                <w:sz w:val="22"/>
                <w:szCs w:val="22"/>
                <w:lang w:val="en-GB"/>
              </w:rPr>
              <w:t xml:space="preserve">include a </w:t>
            </w:r>
            <w:r w:rsidRPr="00D33297">
              <w:rPr>
                <w:rStyle w:val="Krepko"/>
                <w:rFonts w:asciiTheme="minorHAnsi" w:hAnsiTheme="minorHAnsi" w:cstheme="minorHAnsi"/>
                <w:b w:val="0"/>
                <w:bCs w:val="0"/>
                <w:sz w:val="22"/>
                <w:szCs w:val="22"/>
                <w:lang w:val="en-GB"/>
              </w:rPr>
              <w:t>dedicated desktop computer</w:t>
            </w:r>
            <w:r w:rsidRPr="00D33297">
              <w:rPr>
                <w:rFonts w:asciiTheme="minorHAnsi" w:hAnsiTheme="minorHAnsi" w:cstheme="minorHAnsi"/>
                <w:sz w:val="22"/>
                <w:szCs w:val="22"/>
                <w:lang w:val="en-GB"/>
              </w:rPr>
              <w:t xml:space="preserve"> for system operation.</w:t>
            </w:r>
          </w:p>
          <w:p w14:paraId="5F72ECA7" w14:textId="77777777" w:rsidR="00931C83" w:rsidRPr="00CF7C88" w:rsidRDefault="00931C83" w:rsidP="00931C83">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Minimum requirements:</w:t>
            </w:r>
          </w:p>
          <w:p w14:paraId="56EDA187" w14:textId="77777777" w:rsidR="00931C83" w:rsidRPr="00CF7C88" w:rsidRDefault="00931C83"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Preconfigured for microscope control</w:t>
            </w:r>
          </w:p>
          <w:p w14:paraId="755A903B" w14:textId="77777777" w:rsidR="00931C83" w:rsidRPr="00CF7C88" w:rsidRDefault="00931C83"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Compatible with instrument software</w:t>
            </w:r>
          </w:p>
          <w:p w14:paraId="2E5C1F9F" w14:textId="77777777" w:rsidR="00931C83" w:rsidRPr="00CF7C88" w:rsidRDefault="00931C83" w:rsidP="00AA19D8">
            <w:pPr>
              <w:pStyle w:val="Odstavekseznama"/>
              <w:widowControl w:val="0"/>
              <w:numPr>
                <w:ilvl w:val="0"/>
                <w:numId w:val="5"/>
              </w:numPr>
              <w:autoSpaceDE w:val="0"/>
              <w:autoSpaceDN w:val="0"/>
              <w:spacing w:after="0"/>
              <w:jc w:val="left"/>
              <w:rPr>
                <w:rFonts w:cstheme="minorHAnsi"/>
                <w:lang w:val="en-US" w:eastAsia="en-US"/>
              </w:rPr>
            </w:pPr>
            <w:r w:rsidRPr="00CF7C88">
              <w:rPr>
                <w:rFonts w:cstheme="minorHAnsi"/>
                <w:lang w:val="en-US" w:eastAsia="en-US"/>
              </w:rPr>
              <w:t>MS Windows 11 Professional 64-bit operating system,</w:t>
            </w:r>
          </w:p>
          <w:p w14:paraId="1F35D7BA" w14:textId="618E77E3" w:rsidR="00931C83" w:rsidRPr="00CF7C88" w:rsidRDefault="00931C83" w:rsidP="00AA19D8">
            <w:pPr>
              <w:pStyle w:val="Odstavekseznama"/>
              <w:widowControl w:val="0"/>
              <w:numPr>
                <w:ilvl w:val="0"/>
                <w:numId w:val="5"/>
              </w:numPr>
              <w:autoSpaceDE w:val="0"/>
              <w:autoSpaceDN w:val="0"/>
              <w:spacing w:after="0"/>
              <w:jc w:val="left"/>
              <w:rPr>
                <w:rFonts w:cstheme="minorHAnsi"/>
                <w:lang w:val="en-US" w:eastAsia="en-US"/>
              </w:rPr>
            </w:pPr>
            <w:r w:rsidRPr="00CF7C88">
              <w:rPr>
                <w:rFonts w:cstheme="minorHAnsi"/>
                <w:lang w:val="en-US" w:eastAsia="en-US"/>
              </w:rPr>
              <w:t>Desktop/workstation with i5-11600 processor or better, 16 GB RAM or higher, 1 TB SSD hard disk or higher, 23-inch</w:t>
            </w:r>
            <w:r w:rsidR="009C4E98">
              <w:rPr>
                <w:rFonts w:cstheme="minorHAnsi"/>
                <w:lang w:val="en-US" w:eastAsia="en-US"/>
              </w:rPr>
              <w:t xml:space="preserve"> (or larger)</w:t>
            </w:r>
            <w:r w:rsidRPr="00CF7C88">
              <w:rPr>
                <w:rFonts w:cstheme="minorHAnsi"/>
                <w:lang w:val="en-US" w:eastAsia="en-US"/>
              </w:rPr>
              <w:t xml:space="preserve"> LED monitor with Full HD resolution or with higher resolution than Full HD.</w:t>
            </w:r>
          </w:p>
          <w:p w14:paraId="2ACA9DF3" w14:textId="77777777" w:rsidR="00931C83" w:rsidRDefault="00931C83" w:rsidP="00931C83">
            <w:pPr>
              <w:pStyle w:val="Naslov1"/>
              <w:spacing w:after="0"/>
              <w:rPr>
                <w:rFonts w:cstheme="minorHAnsi"/>
                <w:sz w:val="22"/>
                <w:szCs w:val="22"/>
                <w:lang w:val="en-GB"/>
              </w:rPr>
            </w:pPr>
          </w:p>
          <w:p w14:paraId="6FA1C08D" w14:textId="753C7111" w:rsidR="00931C83" w:rsidRPr="00CF7C88" w:rsidRDefault="00931C83" w:rsidP="00931C83">
            <w:pPr>
              <w:pStyle w:val="Naslov1"/>
              <w:spacing w:after="0"/>
              <w:rPr>
                <w:rFonts w:cstheme="minorHAnsi"/>
                <w:sz w:val="22"/>
                <w:szCs w:val="22"/>
                <w:lang w:val="en-GB" w:eastAsia="en-US"/>
              </w:rPr>
            </w:pPr>
            <w:r w:rsidRPr="00CF7C88">
              <w:rPr>
                <w:rFonts w:cstheme="minorHAnsi"/>
                <w:sz w:val="22"/>
                <w:szCs w:val="22"/>
                <w:lang w:val="en-GB"/>
              </w:rPr>
              <w:t>Measurement and analysis software</w:t>
            </w:r>
          </w:p>
          <w:p w14:paraId="2B64D417" w14:textId="77777777" w:rsidR="00931C83" w:rsidRPr="00CF7C88" w:rsidRDefault="00931C83" w:rsidP="00931C83">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 xml:space="preserve">The system shall include </w:t>
            </w:r>
            <w:r w:rsidRPr="00D33297">
              <w:rPr>
                <w:rStyle w:val="Krepko"/>
                <w:rFonts w:asciiTheme="minorHAnsi" w:hAnsiTheme="minorHAnsi" w:cstheme="minorHAnsi"/>
                <w:b w:val="0"/>
                <w:bCs w:val="0"/>
                <w:sz w:val="22"/>
                <w:szCs w:val="22"/>
                <w:lang w:val="en-GB"/>
              </w:rPr>
              <w:t>software for acquisition, visualization, and analysis of 3D surface data</w:t>
            </w:r>
            <w:r w:rsidRPr="00D33297">
              <w:rPr>
                <w:rFonts w:asciiTheme="minorHAnsi" w:hAnsiTheme="minorHAnsi" w:cstheme="minorHAnsi"/>
                <w:b/>
                <w:bCs/>
                <w:sz w:val="22"/>
                <w:szCs w:val="22"/>
                <w:lang w:val="en-GB"/>
              </w:rPr>
              <w:t>.</w:t>
            </w:r>
          </w:p>
          <w:p w14:paraId="56293B5D" w14:textId="77777777" w:rsidR="00931C83" w:rsidRPr="00CF7C88" w:rsidRDefault="00931C83" w:rsidP="00931C83">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Minimum capabilities:</w:t>
            </w:r>
          </w:p>
          <w:p w14:paraId="06D743CB" w14:textId="77777777" w:rsidR="00931C83" w:rsidRPr="00CF7C88" w:rsidRDefault="00931C83"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Instrument control and measurement automation</w:t>
            </w:r>
          </w:p>
          <w:p w14:paraId="0B507088" w14:textId="77777777" w:rsidR="00931C83" w:rsidRPr="00CF7C88" w:rsidRDefault="00931C83"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3D surface reconstruction</w:t>
            </w:r>
          </w:p>
          <w:p w14:paraId="27F9C436" w14:textId="77777777" w:rsidR="00931C83" w:rsidRPr="00CF7C88" w:rsidRDefault="00931C83"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Surface roughness analysis</w:t>
            </w:r>
          </w:p>
          <w:p w14:paraId="33E904F0" w14:textId="77777777" w:rsidR="00931C83" w:rsidRPr="00CF7C88" w:rsidRDefault="00931C83"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Step-height measurement</w:t>
            </w:r>
          </w:p>
          <w:p w14:paraId="0D6F434E" w14:textId="77777777" w:rsidR="00931C83" w:rsidRPr="00CF7C88" w:rsidRDefault="00931C83"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Surface profile extraction</w:t>
            </w:r>
          </w:p>
          <w:p w14:paraId="0075D232" w14:textId="77777777" w:rsidR="00931C83" w:rsidRPr="00CF7C88" w:rsidRDefault="00931C83"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Measurement stitching</w:t>
            </w:r>
          </w:p>
          <w:p w14:paraId="430D66E3" w14:textId="77777777" w:rsidR="00931C83" w:rsidRPr="00CF7C88" w:rsidRDefault="00931C83" w:rsidP="00AA19D8">
            <w:pPr>
              <w:pStyle w:val="Navadensplet"/>
              <w:numPr>
                <w:ilvl w:val="0"/>
                <w:numId w:val="5"/>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Surface recommendation function depending on the surface roughness of different samples</w:t>
            </w:r>
          </w:p>
          <w:p w14:paraId="5B819811" w14:textId="7430D812" w:rsidR="00931C83" w:rsidRDefault="00931C83" w:rsidP="00931C83">
            <w:pPr>
              <w:spacing w:after="0"/>
              <w:jc w:val="left"/>
              <w:rPr>
                <w:rFonts w:cstheme="minorHAnsi"/>
                <w:b/>
                <w:bCs/>
                <w:lang w:val="en-GB"/>
              </w:rPr>
            </w:pPr>
            <w:r w:rsidRPr="00CF7C88">
              <w:rPr>
                <w:rFonts w:cstheme="minorHAnsi"/>
                <w:lang w:val="en-GB"/>
              </w:rPr>
              <w:t>Data export and reporting</w:t>
            </w:r>
          </w:p>
          <w:p w14:paraId="27574A67" w14:textId="77777777" w:rsidR="00931C83" w:rsidRDefault="00931C83" w:rsidP="00CF0500">
            <w:pPr>
              <w:spacing w:after="0"/>
              <w:jc w:val="left"/>
              <w:rPr>
                <w:rFonts w:cstheme="minorHAnsi"/>
                <w:b/>
                <w:bCs/>
                <w:lang w:val="en-GB"/>
              </w:rPr>
            </w:pPr>
          </w:p>
          <w:p w14:paraId="3849E318" w14:textId="77777777" w:rsidR="00984839" w:rsidRPr="00CF7C88" w:rsidRDefault="00984839" w:rsidP="00984839">
            <w:pPr>
              <w:pStyle w:val="Naslov1"/>
              <w:spacing w:after="0"/>
              <w:rPr>
                <w:rFonts w:cstheme="minorHAnsi"/>
                <w:sz w:val="22"/>
                <w:szCs w:val="22"/>
                <w:lang w:val="en-GB" w:eastAsia="en-US"/>
              </w:rPr>
            </w:pPr>
            <w:r w:rsidRPr="00CF7C88">
              <w:rPr>
                <w:rFonts w:cstheme="minorHAnsi"/>
                <w:sz w:val="22"/>
                <w:szCs w:val="22"/>
                <w:lang w:val="en-GB"/>
              </w:rPr>
              <w:t>Software</w:t>
            </w:r>
          </w:p>
          <w:p w14:paraId="0599E165" w14:textId="77777777" w:rsidR="00984839" w:rsidRPr="00CF7C88" w:rsidRDefault="00984839" w:rsidP="00984839">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 xml:space="preserve">The system shall include </w:t>
            </w:r>
            <w:r w:rsidRPr="007E7379">
              <w:rPr>
                <w:rStyle w:val="Krepko"/>
                <w:rFonts w:asciiTheme="minorHAnsi" w:hAnsiTheme="minorHAnsi" w:cstheme="minorHAnsi"/>
                <w:b w:val="0"/>
                <w:bCs w:val="0"/>
                <w:sz w:val="22"/>
                <w:szCs w:val="22"/>
                <w:lang w:val="en-GB"/>
              </w:rPr>
              <w:t>image acquisition and analysis software</w:t>
            </w:r>
            <w:r w:rsidRPr="007E7379">
              <w:rPr>
                <w:rFonts w:asciiTheme="minorHAnsi" w:hAnsiTheme="minorHAnsi" w:cstheme="minorHAnsi"/>
                <w:b/>
                <w:bCs/>
                <w:sz w:val="22"/>
                <w:szCs w:val="22"/>
                <w:lang w:val="en-GB"/>
              </w:rPr>
              <w:t>.</w:t>
            </w:r>
          </w:p>
          <w:p w14:paraId="7B6892B7" w14:textId="77777777" w:rsidR="00984839" w:rsidRPr="00CF7C88" w:rsidRDefault="00984839" w:rsidP="00984839">
            <w:pPr>
              <w:pStyle w:val="Navadensplet"/>
              <w:spacing w:before="0" w:beforeAutospacing="0" w:after="0" w:afterAutospacing="0"/>
              <w:rPr>
                <w:rFonts w:asciiTheme="minorHAnsi" w:hAnsiTheme="minorHAnsi" w:cstheme="minorHAnsi"/>
                <w:sz w:val="22"/>
                <w:szCs w:val="22"/>
                <w:lang w:val="en-GB"/>
              </w:rPr>
            </w:pPr>
            <w:r w:rsidRPr="00CF7C88">
              <w:rPr>
                <w:rFonts w:asciiTheme="minorHAnsi" w:hAnsiTheme="minorHAnsi" w:cstheme="minorHAnsi"/>
                <w:sz w:val="22"/>
                <w:szCs w:val="22"/>
                <w:lang w:val="en-GB"/>
              </w:rPr>
              <w:t>Minimum capabilities:</w:t>
            </w:r>
          </w:p>
          <w:p w14:paraId="75D16B11" w14:textId="77777777" w:rsidR="00984839" w:rsidRPr="00CF7C88" w:rsidRDefault="00984839" w:rsidP="00AA19D8">
            <w:pPr>
              <w:pStyle w:val="Navadensplet"/>
              <w:numPr>
                <w:ilvl w:val="0"/>
                <w:numId w:val="12"/>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Real-time image acquisition</w:t>
            </w:r>
          </w:p>
          <w:p w14:paraId="7E055D4A" w14:textId="77777777" w:rsidR="00984839" w:rsidRPr="00CF7C88" w:rsidRDefault="00984839" w:rsidP="00AA19D8">
            <w:pPr>
              <w:pStyle w:val="Navadensplet"/>
              <w:numPr>
                <w:ilvl w:val="0"/>
                <w:numId w:val="12"/>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Image measurement tools</w:t>
            </w:r>
          </w:p>
          <w:p w14:paraId="2ED8D24D" w14:textId="77777777" w:rsidR="00984839" w:rsidRPr="00CF7C88" w:rsidRDefault="00984839" w:rsidP="00AA19D8">
            <w:pPr>
              <w:pStyle w:val="Navadensplet"/>
              <w:numPr>
                <w:ilvl w:val="0"/>
                <w:numId w:val="12"/>
              </w:numPr>
              <w:spacing w:before="0" w:beforeAutospacing="0" w:after="0" w:afterAutospacing="0"/>
              <w:jc w:val="left"/>
              <w:rPr>
                <w:rFonts w:asciiTheme="minorHAnsi" w:hAnsiTheme="minorHAnsi" w:cstheme="minorHAnsi"/>
                <w:sz w:val="22"/>
                <w:szCs w:val="22"/>
                <w:lang w:val="en-GB"/>
              </w:rPr>
            </w:pPr>
            <w:r w:rsidRPr="00CF7C88">
              <w:rPr>
                <w:rFonts w:asciiTheme="minorHAnsi" w:hAnsiTheme="minorHAnsi" w:cstheme="minorHAnsi"/>
                <w:sz w:val="22"/>
                <w:szCs w:val="22"/>
                <w:lang w:val="en-GB"/>
              </w:rPr>
              <w:t>Depth-of-field synthesis</w:t>
            </w:r>
          </w:p>
          <w:p w14:paraId="25EF8DBE" w14:textId="77777777" w:rsidR="001F4C66" w:rsidRPr="00BC6641" w:rsidRDefault="00984839" w:rsidP="00AA19D8">
            <w:pPr>
              <w:pStyle w:val="Navadensplet"/>
              <w:numPr>
                <w:ilvl w:val="0"/>
                <w:numId w:val="12"/>
              </w:numPr>
              <w:spacing w:before="0" w:beforeAutospacing="0" w:after="0" w:afterAutospacing="0"/>
              <w:jc w:val="left"/>
              <w:rPr>
                <w:rFonts w:cstheme="minorHAnsi"/>
                <w:b/>
                <w:bCs/>
                <w:lang w:val="en-GB"/>
              </w:rPr>
            </w:pPr>
            <w:r w:rsidRPr="001F4C66">
              <w:rPr>
                <w:rFonts w:asciiTheme="minorHAnsi" w:hAnsiTheme="minorHAnsi" w:cstheme="minorHAnsi"/>
                <w:sz w:val="22"/>
                <w:szCs w:val="22"/>
                <w:lang w:val="en-GB"/>
              </w:rPr>
              <w:t>Image stitching</w:t>
            </w:r>
          </w:p>
          <w:p w14:paraId="3067B02D" w14:textId="4C3EF2A5" w:rsidR="00984839" w:rsidRPr="001F4C66" w:rsidRDefault="00984839" w:rsidP="00AA19D8">
            <w:pPr>
              <w:pStyle w:val="Navadensplet"/>
              <w:numPr>
                <w:ilvl w:val="0"/>
                <w:numId w:val="12"/>
              </w:numPr>
              <w:spacing w:before="0" w:beforeAutospacing="0" w:after="0" w:afterAutospacing="0"/>
              <w:jc w:val="left"/>
              <w:rPr>
                <w:rFonts w:cstheme="minorHAnsi"/>
                <w:b/>
                <w:bCs/>
                <w:lang w:val="en-GB"/>
              </w:rPr>
            </w:pPr>
            <w:r w:rsidRPr="00BC6641">
              <w:rPr>
                <w:rFonts w:asciiTheme="minorHAnsi" w:hAnsiTheme="minorHAnsi" w:cstheme="minorHAnsi"/>
                <w:sz w:val="22"/>
                <w:szCs w:val="22"/>
                <w:lang w:val="en-GB"/>
              </w:rPr>
              <w:t>Data export and reporting</w:t>
            </w:r>
          </w:p>
          <w:p w14:paraId="1E866864" w14:textId="77777777" w:rsidR="00984839" w:rsidRDefault="00984839" w:rsidP="00CF0500">
            <w:pPr>
              <w:spacing w:after="0"/>
              <w:jc w:val="left"/>
              <w:rPr>
                <w:rFonts w:cstheme="minorHAnsi"/>
                <w:b/>
                <w:bCs/>
                <w:lang w:val="en-GB"/>
              </w:rPr>
            </w:pPr>
          </w:p>
          <w:p w14:paraId="2B8C3CD1" w14:textId="1EB846F2" w:rsidR="00593840" w:rsidRPr="00CF7C88" w:rsidRDefault="00593840" w:rsidP="00CF0500">
            <w:pPr>
              <w:spacing w:after="0"/>
              <w:jc w:val="left"/>
              <w:rPr>
                <w:rFonts w:cstheme="minorHAnsi"/>
                <w:lang w:val="en-GB"/>
              </w:rPr>
            </w:pPr>
            <w:r w:rsidRPr="00CF7C88">
              <w:rPr>
                <w:rFonts w:cstheme="minorHAnsi"/>
                <w:b/>
                <w:bCs/>
                <w:lang w:val="en-GB"/>
              </w:rPr>
              <w:t>Installation and commissioning</w:t>
            </w:r>
            <w:r w:rsidRPr="00CF7C88">
              <w:rPr>
                <w:rFonts w:cstheme="minorHAnsi"/>
                <w:b/>
                <w:bCs/>
                <w:lang w:val="en-GB"/>
              </w:rPr>
              <w:br/>
            </w:r>
            <w:r w:rsidRPr="00CF7C88">
              <w:rPr>
                <w:rFonts w:cstheme="minorHAnsi"/>
                <w:lang w:val="en-GB"/>
              </w:rPr>
              <w:t>The supplier shall provide installation and system commissioning</w:t>
            </w:r>
            <w:r w:rsidR="00E41445" w:rsidRPr="00CF7C88">
              <w:rPr>
                <w:rFonts w:cstheme="minorHAnsi"/>
                <w:lang w:val="en-GB"/>
              </w:rPr>
              <w:t>,</w:t>
            </w:r>
            <w:r w:rsidRPr="00CF7C88">
              <w:rPr>
                <w:rFonts w:cstheme="minorHAnsi"/>
                <w:lang w:val="en-GB"/>
              </w:rPr>
              <w:t xml:space="preserve"> including:</w:t>
            </w:r>
          </w:p>
          <w:p w14:paraId="3E05DD3E" w14:textId="77777777" w:rsidR="00593840" w:rsidRPr="00CF7C88" w:rsidRDefault="00593840" w:rsidP="00AA19D8">
            <w:pPr>
              <w:numPr>
                <w:ilvl w:val="0"/>
                <w:numId w:val="21"/>
              </w:numPr>
              <w:spacing w:after="0"/>
              <w:rPr>
                <w:rFonts w:cstheme="minorHAnsi"/>
                <w:lang w:val="en-GB"/>
              </w:rPr>
            </w:pPr>
            <w:r w:rsidRPr="00CF7C88">
              <w:rPr>
                <w:rFonts w:cstheme="minorHAnsi"/>
                <w:lang w:val="en-GB"/>
              </w:rPr>
              <w:t>Hardware installation</w:t>
            </w:r>
          </w:p>
          <w:p w14:paraId="020559A9" w14:textId="77777777" w:rsidR="00593840" w:rsidRPr="00CF7C88" w:rsidRDefault="00593840" w:rsidP="00AA19D8">
            <w:pPr>
              <w:numPr>
                <w:ilvl w:val="0"/>
                <w:numId w:val="21"/>
              </w:numPr>
              <w:spacing w:after="0"/>
              <w:rPr>
                <w:rFonts w:cstheme="minorHAnsi"/>
                <w:lang w:val="en-GB"/>
              </w:rPr>
            </w:pPr>
            <w:r w:rsidRPr="00CF7C88">
              <w:rPr>
                <w:rFonts w:cstheme="minorHAnsi"/>
                <w:lang w:val="en-GB"/>
              </w:rPr>
              <w:t>Software configuration</w:t>
            </w:r>
          </w:p>
          <w:p w14:paraId="224D5C79" w14:textId="77777777" w:rsidR="00593840" w:rsidRPr="00CF7C88" w:rsidRDefault="00593840" w:rsidP="00AA19D8">
            <w:pPr>
              <w:numPr>
                <w:ilvl w:val="0"/>
                <w:numId w:val="21"/>
              </w:numPr>
              <w:spacing w:after="0"/>
              <w:rPr>
                <w:rFonts w:cstheme="minorHAnsi"/>
                <w:lang w:val="en-GB"/>
              </w:rPr>
            </w:pPr>
            <w:r w:rsidRPr="00CF7C88">
              <w:rPr>
                <w:rFonts w:cstheme="minorHAnsi"/>
                <w:lang w:val="en-GB"/>
              </w:rPr>
              <w:t>Functional verification of all system components</w:t>
            </w:r>
          </w:p>
          <w:p w14:paraId="0CE14AA8" w14:textId="77777777" w:rsidR="00593840" w:rsidRPr="00CF7C88" w:rsidRDefault="00593840" w:rsidP="00CF0500">
            <w:pPr>
              <w:spacing w:after="0"/>
              <w:jc w:val="left"/>
              <w:rPr>
                <w:rFonts w:cstheme="minorHAnsi"/>
                <w:lang w:val="en-GB"/>
              </w:rPr>
            </w:pPr>
            <w:r w:rsidRPr="00CF7C88">
              <w:rPr>
                <w:rFonts w:cstheme="minorHAnsi"/>
                <w:b/>
                <w:bCs/>
                <w:lang w:val="en-GB"/>
              </w:rPr>
              <w:t>User training</w:t>
            </w:r>
            <w:r w:rsidRPr="00CF7C88">
              <w:rPr>
                <w:rFonts w:cstheme="minorHAnsi"/>
                <w:lang w:val="en-GB"/>
              </w:rPr>
              <w:br/>
              <w:t>The supplier shall provide operator training for system users.</w:t>
            </w:r>
          </w:p>
          <w:p w14:paraId="39F9B818" w14:textId="77777777" w:rsidR="00593840" w:rsidRPr="00CF7C88" w:rsidRDefault="00593840" w:rsidP="00CF0500">
            <w:pPr>
              <w:spacing w:after="0"/>
              <w:rPr>
                <w:rFonts w:cstheme="minorHAnsi"/>
                <w:lang w:val="en-GB"/>
              </w:rPr>
            </w:pPr>
            <w:r w:rsidRPr="00CF7C88">
              <w:rPr>
                <w:rFonts w:cstheme="minorHAnsi"/>
                <w:lang w:val="en-GB"/>
              </w:rPr>
              <w:t>Minimum requirements:</w:t>
            </w:r>
          </w:p>
          <w:p w14:paraId="062D4047" w14:textId="5C9F4489" w:rsidR="00F06186" w:rsidRPr="00CF7C88" w:rsidRDefault="00043BC3" w:rsidP="00AA19D8">
            <w:pPr>
              <w:numPr>
                <w:ilvl w:val="0"/>
                <w:numId w:val="22"/>
              </w:numPr>
              <w:spacing w:after="0"/>
              <w:rPr>
                <w:rFonts w:cstheme="minorHAnsi"/>
                <w:lang w:val="en-GB"/>
              </w:rPr>
            </w:pPr>
            <w:r>
              <w:rPr>
                <w:rFonts w:cstheme="minorHAnsi"/>
                <w:lang w:val="en-GB"/>
              </w:rPr>
              <w:t>T</w:t>
            </w:r>
            <w:r w:rsidRPr="00043BC3">
              <w:rPr>
                <w:rFonts w:cstheme="minorHAnsi"/>
                <w:lang w:val="en-GB"/>
              </w:rPr>
              <w:t>raining in instrument operation in Slovene or English, measurement procedures, and data analysis and reporting for at least 4 persons on-site after installation, which must include 2 sessions of 4 hours each on 2 consecutive days</w:t>
            </w:r>
            <w:r>
              <w:rPr>
                <w:rFonts w:cstheme="minorHAnsi"/>
                <w:lang w:val="en-GB"/>
              </w:rPr>
              <w:t>.</w:t>
            </w:r>
          </w:p>
          <w:p w14:paraId="1A69788B" w14:textId="40EEB945" w:rsidR="00593840" w:rsidRPr="00CF7C88" w:rsidRDefault="00593840" w:rsidP="00CF0500">
            <w:pPr>
              <w:spacing w:after="0"/>
              <w:jc w:val="left"/>
              <w:rPr>
                <w:rFonts w:cstheme="minorHAnsi"/>
                <w:lang w:val="en-GB"/>
              </w:rPr>
            </w:pPr>
            <w:r w:rsidRPr="00CF7C88">
              <w:rPr>
                <w:rFonts w:cstheme="minorHAnsi"/>
                <w:b/>
                <w:bCs/>
                <w:lang w:val="en-GB"/>
              </w:rPr>
              <w:t>Technical support and software updates</w:t>
            </w:r>
            <w:r w:rsidRPr="00CF7C88">
              <w:rPr>
                <w:rFonts w:cstheme="minorHAnsi"/>
                <w:b/>
                <w:bCs/>
                <w:lang w:val="en-GB"/>
              </w:rPr>
              <w:br/>
            </w:r>
            <w:r w:rsidRPr="00CF7C88">
              <w:rPr>
                <w:rFonts w:cstheme="minorHAnsi"/>
                <w:lang w:val="en-GB"/>
              </w:rPr>
              <w:t>The supplier shall provide</w:t>
            </w:r>
            <w:r w:rsidR="003666D0" w:rsidRPr="00CF7C88">
              <w:rPr>
                <w:rFonts w:cstheme="minorHAnsi"/>
                <w:lang w:val="en-GB"/>
              </w:rPr>
              <w:t xml:space="preserve"> for </w:t>
            </w:r>
            <w:r w:rsidR="008425BA" w:rsidRPr="00CF7C88">
              <w:rPr>
                <w:rFonts w:cstheme="minorHAnsi"/>
                <w:lang w:val="en-GB"/>
              </w:rPr>
              <w:t xml:space="preserve">at least 3 </w:t>
            </w:r>
            <w:r w:rsidR="00A06ACF" w:rsidRPr="00CF7C88">
              <w:rPr>
                <w:rFonts w:cstheme="minorHAnsi"/>
                <w:lang w:val="en-GB"/>
              </w:rPr>
              <w:t>years</w:t>
            </w:r>
            <w:r w:rsidRPr="00CF7C88">
              <w:rPr>
                <w:rFonts w:cstheme="minorHAnsi"/>
                <w:lang w:val="en-GB"/>
              </w:rPr>
              <w:t>:</w:t>
            </w:r>
          </w:p>
          <w:p w14:paraId="5B422B5C" w14:textId="77777777" w:rsidR="00593840" w:rsidRPr="00CF7C88" w:rsidRDefault="00593840" w:rsidP="00AA19D8">
            <w:pPr>
              <w:numPr>
                <w:ilvl w:val="0"/>
                <w:numId w:val="23"/>
              </w:numPr>
              <w:spacing w:after="0"/>
              <w:rPr>
                <w:rFonts w:cstheme="minorHAnsi"/>
                <w:lang w:val="en-GB"/>
              </w:rPr>
            </w:pPr>
            <w:r w:rsidRPr="00CF7C88">
              <w:rPr>
                <w:rFonts w:cstheme="minorHAnsi"/>
                <w:lang w:val="en-GB"/>
              </w:rPr>
              <w:t>Technical support for system operation</w:t>
            </w:r>
          </w:p>
          <w:p w14:paraId="14865179" w14:textId="77777777" w:rsidR="00593840" w:rsidRPr="00CF7C88" w:rsidRDefault="00593840" w:rsidP="00AA19D8">
            <w:pPr>
              <w:numPr>
                <w:ilvl w:val="0"/>
                <w:numId w:val="23"/>
              </w:numPr>
              <w:spacing w:after="0"/>
              <w:rPr>
                <w:rFonts w:cstheme="minorHAnsi"/>
                <w:lang w:val="en-GB"/>
              </w:rPr>
            </w:pPr>
            <w:r w:rsidRPr="00CF7C88">
              <w:rPr>
                <w:rFonts w:cstheme="minorHAnsi"/>
                <w:lang w:val="en-GB"/>
              </w:rPr>
              <w:t>Software updates for the control and analysis software</w:t>
            </w:r>
          </w:p>
          <w:p w14:paraId="27F1D1DD" w14:textId="77777777" w:rsidR="00593840" w:rsidRDefault="00593840" w:rsidP="00AA19D8">
            <w:pPr>
              <w:numPr>
                <w:ilvl w:val="0"/>
                <w:numId w:val="23"/>
              </w:numPr>
              <w:spacing w:after="0"/>
              <w:rPr>
                <w:rFonts w:cstheme="minorHAnsi"/>
                <w:lang w:val="en-GB"/>
              </w:rPr>
            </w:pPr>
            <w:r w:rsidRPr="00CF7C88">
              <w:rPr>
                <w:rFonts w:cstheme="minorHAnsi"/>
                <w:lang w:val="en-GB"/>
              </w:rPr>
              <w:t>Maintenance support.</w:t>
            </w:r>
          </w:p>
          <w:p w14:paraId="1D29D78E" w14:textId="77777777" w:rsidR="00AE5D69" w:rsidRDefault="00AE5D69" w:rsidP="00AE5D69">
            <w:pPr>
              <w:spacing w:after="0"/>
              <w:rPr>
                <w:rFonts w:cstheme="minorHAnsi"/>
                <w:lang w:val="en-GB"/>
              </w:rPr>
            </w:pPr>
          </w:p>
          <w:p w14:paraId="549B092A" w14:textId="2F1B49C7" w:rsidR="00AE5D69" w:rsidRPr="00CF7C88" w:rsidRDefault="00487227" w:rsidP="00AE5D69">
            <w:pPr>
              <w:spacing w:after="0"/>
              <w:rPr>
                <w:rFonts w:cstheme="minorHAnsi"/>
                <w:lang w:val="en-GB"/>
              </w:rPr>
            </w:pPr>
            <w:r>
              <w:rPr>
                <w:rFonts w:cstheme="minorHAnsi"/>
                <w:color w:val="538135" w:themeColor="accent6" w:themeShade="BF"/>
              </w:rPr>
              <w:t>*</w:t>
            </w:r>
            <w:proofErr w:type="spellStart"/>
            <w:r w:rsidR="00AE5D69" w:rsidRPr="009C4E98">
              <w:rPr>
                <w:rFonts w:cstheme="minorHAnsi"/>
                <w:color w:val="538135" w:themeColor="accent6" w:themeShade="BF"/>
              </w:rPr>
              <w:t>Special</w:t>
            </w:r>
            <w:proofErr w:type="spellEnd"/>
            <w:r w:rsidR="00AE5D69" w:rsidRPr="009C4E98">
              <w:rPr>
                <w:rFonts w:cstheme="minorHAnsi"/>
                <w:color w:val="538135" w:themeColor="accent6" w:themeShade="BF"/>
              </w:rPr>
              <w:t xml:space="preserve"> </w:t>
            </w:r>
            <w:proofErr w:type="spellStart"/>
            <w:r w:rsidR="00AE5D69" w:rsidRPr="009C4E98">
              <w:rPr>
                <w:rFonts w:cstheme="minorHAnsi"/>
                <w:color w:val="538135" w:themeColor="accent6" w:themeShade="BF"/>
              </w:rPr>
              <w:t>requirements</w:t>
            </w:r>
            <w:proofErr w:type="spellEnd"/>
            <w:r w:rsidR="00AE5D69" w:rsidRPr="009C4E98">
              <w:rPr>
                <w:rFonts w:cstheme="minorHAnsi"/>
                <w:color w:val="538135" w:themeColor="accent6" w:themeShade="BF"/>
              </w:rPr>
              <w:t xml:space="preserve"> </w:t>
            </w:r>
            <w:proofErr w:type="spellStart"/>
            <w:r w:rsidR="00AE5D69" w:rsidRPr="009C4E98">
              <w:rPr>
                <w:rFonts w:cstheme="minorHAnsi"/>
                <w:color w:val="538135" w:themeColor="accent6" w:themeShade="BF"/>
              </w:rPr>
              <w:t>for</w:t>
            </w:r>
            <w:proofErr w:type="spellEnd"/>
            <w:r w:rsidR="00AE5D69" w:rsidRPr="009C4E98">
              <w:rPr>
                <w:rFonts w:cstheme="minorHAnsi"/>
                <w:color w:val="538135" w:themeColor="accent6" w:themeShade="BF"/>
              </w:rPr>
              <w:t xml:space="preserve"> </w:t>
            </w:r>
            <w:proofErr w:type="spellStart"/>
            <w:r w:rsidR="00AE5D69" w:rsidRPr="009C4E98">
              <w:rPr>
                <w:rFonts w:cstheme="minorHAnsi"/>
                <w:color w:val="538135" w:themeColor="accent6" w:themeShade="BF"/>
              </w:rPr>
              <w:t>the</w:t>
            </w:r>
            <w:proofErr w:type="spellEnd"/>
            <w:r w:rsidR="00AE5D69" w:rsidRPr="009C4E98">
              <w:rPr>
                <w:rFonts w:cstheme="minorHAnsi"/>
                <w:color w:val="538135" w:themeColor="accent6" w:themeShade="BF"/>
              </w:rPr>
              <w:t xml:space="preserve"> </w:t>
            </w:r>
            <w:proofErr w:type="spellStart"/>
            <w:r w:rsidR="00AE5D69" w:rsidRPr="009C4E98">
              <w:rPr>
                <w:rFonts w:cstheme="minorHAnsi"/>
                <w:color w:val="538135" w:themeColor="accent6" w:themeShade="BF"/>
              </w:rPr>
              <w:t>process</w:t>
            </w:r>
            <w:proofErr w:type="spellEnd"/>
            <w:r w:rsidR="00AE5D69" w:rsidRPr="009C4E98">
              <w:rPr>
                <w:rFonts w:cstheme="minorHAnsi"/>
                <w:color w:val="538135" w:themeColor="accent6" w:themeShade="BF"/>
              </w:rPr>
              <w:t xml:space="preserve"> </w:t>
            </w:r>
            <w:proofErr w:type="spellStart"/>
            <w:r w:rsidR="00AE5D69" w:rsidRPr="009C4E98">
              <w:rPr>
                <w:rFonts w:cstheme="minorHAnsi"/>
                <w:color w:val="538135" w:themeColor="accent6" w:themeShade="BF"/>
              </w:rPr>
              <w:t>computer</w:t>
            </w:r>
            <w:proofErr w:type="spellEnd"/>
            <w:r w:rsidR="00AE5D69" w:rsidRPr="009C4E98">
              <w:rPr>
                <w:rFonts w:cstheme="minorHAnsi"/>
                <w:color w:val="538135" w:themeColor="accent6" w:themeShade="BF"/>
              </w:rPr>
              <w:t xml:space="preserve"> </w:t>
            </w:r>
            <w:proofErr w:type="spellStart"/>
            <w:r w:rsidR="00AE5D69" w:rsidRPr="009C4E98">
              <w:rPr>
                <w:rFonts w:cstheme="minorHAnsi"/>
                <w:color w:val="538135" w:themeColor="accent6" w:themeShade="BF"/>
              </w:rPr>
              <w:t>and</w:t>
            </w:r>
            <w:proofErr w:type="spellEnd"/>
            <w:r w:rsidR="00AE5D69" w:rsidRPr="009C4E98">
              <w:rPr>
                <w:rFonts w:cstheme="minorHAnsi"/>
                <w:color w:val="538135" w:themeColor="accent6" w:themeShade="BF"/>
              </w:rPr>
              <w:t xml:space="preserve"> </w:t>
            </w:r>
            <w:proofErr w:type="spellStart"/>
            <w:r w:rsidR="00AE5D69" w:rsidRPr="009C4E98">
              <w:rPr>
                <w:rFonts w:cstheme="minorHAnsi"/>
                <w:color w:val="538135" w:themeColor="accent6" w:themeShade="BF"/>
              </w:rPr>
              <w:t>display</w:t>
            </w:r>
            <w:proofErr w:type="spellEnd"/>
            <w:r w:rsidR="00AE5D69" w:rsidRPr="009C4E98">
              <w:rPr>
                <w:rFonts w:cstheme="minorHAnsi"/>
                <w:color w:val="538135" w:themeColor="accent6" w:themeShade="BF"/>
              </w:rPr>
              <w:t xml:space="preserve"> </w:t>
            </w:r>
            <w:proofErr w:type="spellStart"/>
            <w:r w:rsidR="00AE5D69" w:rsidRPr="009C4E98">
              <w:rPr>
                <w:rFonts w:cstheme="minorHAnsi"/>
                <w:color w:val="538135" w:themeColor="accent6" w:themeShade="BF"/>
              </w:rPr>
              <w:t>under</w:t>
            </w:r>
            <w:proofErr w:type="spellEnd"/>
            <w:r w:rsidR="00AE5D69" w:rsidRPr="009C4E98">
              <w:rPr>
                <w:rFonts w:cstheme="minorHAnsi"/>
                <w:color w:val="538135" w:themeColor="accent6" w:themeShade="BF"/>
              </w:rPr>
              <w:t xml:space="preserve"> </w:t>
            </w:r>
            <w:proofErr w:type="spellStart"/>
            <w:r w:rsidR="00AE5D69" w:rsidRPr="009C4E98">
              <w:rPr>
                <w:rFonts w:cstheme="minorHAnsi"/>
                <w:color w:val="538135" w:themeColor="accent6" w:themeShade="BF"/>
              </w:rPr>
              <w:t>item</w:t>
            </w:r>
            <w:proofErr w:type="spellEnd"/>
            <w:r w:rsidR="00AE5D69" w:rsidRPr="009C4E98">
              <w:rPr>
                <w:rFonts w:cstheme="minorHAnsi"/>
                <w:color w:val="538135" w:themeColor="accent6" w:themeShade="BF"/>
              </w:rPr>
              <w:t xml:space="preserve"> 4.4 in </w:t>
            </w:r>
            <w:proofErr w:type="spellStart"/>
            <w:r w:rsidR="00AE5D69" w:rsidRPr="009C4E98">
              <w:rPr>
                <w:rFonts w:cstheme="minorHAnsi"/>
                <w:color w:val="538135" w:themeColor="accent6" w:themeShade="BF"/>
              </w:rPr>
              <w:t>accordance</w:t>
            </w:r>
            <w:proofErr w:type="spellEnd"/>
            <w:r w:rsidR="00AE5D69" w:rsidRPr="009C4E98">
              <w:rPr>
                <w:rFonts w:cstheme="minorHAnsi"/>
                <w:color w:val="538135" w:themeColor="accent6" w:themeShade="BF"/>
              </w:rPr>
              <w:t xml:space="preserve"> </w:t>
            </w:r>
            <w:proofErr w:type="spellStart"/>
            <w:r w:rsidR="00AE5D69" w:rsidRPr="009C4E98">
              <w:rPr>
                <w:rFonts w:cstheme="minorHAnsi"/>
                <w:color w:val="538135" w:themeColor="accent6" w:themeShade="BF"/>
              </w:rPr>
              <w:t>with</w:t>
            </w:r>
            <w:proofErr w:type="spellEnd"/>
            <w:r w:rsidR="00AE5D69" w:rsidRPr="009C4E98">
              <w:rPr>
                <w:rFonts w:cstheme="minorHAnsi"/>
                <w:color w:val="538135" w:themeColor="accent6" w:themeShade="BF"/>
              </w:rPr>
              <w:t xml:space="preserve"> </w:t>
            </w:r>
            <w:proofErr w:type="spellStart"/>
            <w:r w:rsidR="00AE5D69" w:rsidRPr="009C4E98">
              <w:rPr>
                <w:rFonts w:cstheme="minorHAnsi"/>
                <w:color w:val="538135" w:themeColor="accent6" w:themeShade="BF"/>
              </w:rPr>
              <w:t>the</w:t>
            </w:r>
            <w:proofErr w:type="spellEnd"/>
            <w:r w:rsidR="00AE5D69" w:rsidRPr="009C4E98">
              <w:rPr>
                <w:rFonts w:cstheme="minorHAnsi"/>
                <w:color w:val="538135" w:themeColor="accent6" w:themeShade="BF"/>
              </w:rPr>
              <w:t xml:space="preserve"> </w:t>
            </w:r>
            <w:proofErr w:type="spellStart"/>
            <w:r w:rsidR="00AE5D69" w:rsidRPr="009C4E98">
              <w:rPr>
                <w:rFonts w:cstheme="minorHAnsi"/>
                <w:color w:val="538135" w:themeColor="accent6" w:themeShade="BF"/>
              </w:rPr>
              <w:t>Decree</w:t>
            </w:r>
            <w:proofErr w:type="spellEnd"/>
            <w:r w:rsidR="00AE5D69" w:rsidRPr="009C4E98">
              <w:rPr>
                <w:rFonts w:cstheme="minorHAnsi"/>
                <w:color w:val="538135" w:themeColor="accent6" w:themeShade="BF"/>
              </w:rPr>
              <w:t xml:space="preserve"> on </w:t>
            </w:r>
            <w:proofErr w:type="spellStart"/>
            <w:r w:rsidR="00AE5D69" w:rsidRPr="009C4E98">
              <w:rPr>
                <w:rFonts w:cstheme="minorHAnsi"/>
                <w:color w:val="538135" w:themeColor="accent6" w:themeShade="BF"/>
              </w:rPr>
              <w:t>Green</w:t>
            </w:r>
            <w:proofErr w:type="spellEnd"/>
            <w:r w:rsidR="00AE5D69" w:rsidRPr="009C4E98">
              <w:rPr>
                <w:rFonts w:cstheme="minorHAnsi"/>
                <w:color w:val="538135" w:themeColor="accent6" w:themeShade="BF"/>
              </w:rPr>
              <w:t xml:space="preserve"> </w:t>
            </w:r>
            <w:proofErr w:type="spellStart"/>
            <w:r w:rsidR="00AE5D69" w:rsidRPr="009C4E98">
              <w:rPr>
                <w:rFonts w:cstheme="minorHAnsi"/>
                <w:color w:val="538135" w:themeColor="accent6" w:themeShade="BF"/>
              </w:rPr>
              <w:t>Public</w:t>
            </w:r>
            <w:proofErr w:type="spellEnd"/>
            <w:r w:rsidR="00AE5D69" w:rsidRPr="009C4E98">
              <w:rPr>
                <w:rFonts w:cstheme="minorHAnsi"/>
                <w:color w:val="538135" w:themeColor="accent6" w:themeShade="BF"/>
              </w:rPr>
              <w:t xml:space="preserve"> </w:t>
            </w:r>
            <w:proofErr w:type="spellStart"/>
            <w:r w:rsidR="00AE5D69" w:rsidRPr="009C4E98">
              <w:rPr>
                <w:rFonts w:cstheme="minorHAnsi"/>
                <w:color w:val="538135" w:themeColor="accent6" w:themeShade="BF"/>
              </w:rPr>
              <w:t>Procurement</w:t>
            </w:r>
            <w:proofErr w:type="spellEnd"/>
            <w:r w:rsidR="00AE5D69" w:rsidRPr="009C4E98">
              <w:rPr>
                <w:rFonts w:cstheme="minorHAnsi"/>
                <w:color w:val="538135" w:themeColor="accent6" w:themeShade="BF"/>
              </w:rPr>
              <w:t xml:space="preserve"> are set out at </w:t>
            </w:r>
            <w:proofErr w:type="spellStart"/>
            <w:r w:rsidR="00AE5D69" w:rsidRPr="009C4E98">
              <w:rPr>
                <w:rFonts w:cstheme="minorHAnsi"/>
                <w:color w:val="538135" w:themeColor="accent6" w:themeShade="BF"/>
              </w:rPr>
              <w:t>the</w:t>
            </w:r>
            <w:proofErr w:type="spellEnd"/>
            <w:r w:rsidR="00AE5D69" w:rsidRPr="009C4E98">
              <w:rPr>
                <w:rFonts w:cstheme="minorHAnsi"/>
                <w:color w:val="538135" w:themeColor="accent6" w:themeShade="BF"/>
              </w:rPr>
              <w:t xml:space="preserve"> </w:t>
            </w:r>
            <w:proofErr w:type="spellStart"/>
            <w:r w:rsidR="00AE5D69" w:rsidRPr="009C4E98">
              <w:rPr>
                <w:rFonts w:cstheme="minorHAnsi"/>
                <w:color w:val="538135" w:themeColor="accent6" w:themeShade="BF"/>
              </w:rPr>
              <w:t>end</w:t>
            </w:r>
            <w:proofErr w:type="spellEnd"/>
            <w:r w:rsidR="00AE5D69" w:rsidRPr="009C4E98">
              <w:rPr>
                <w:rFonts w:cstheme="minorHAnsi"/>
                <w:color w:val="538135" w:themeColor="accent6" w:themeShade="BF"/>
              </w:rPr>
              <w:t xml:space="preserve"> </w:t>
            </w:r>
            <w:proofErr w:type="spellStart"/>
            <w:r w:rsidR="00AE5D69" w:rsidRPr="009C4E98">
              <w:rPr>
                <w:rFonts w:cstheme="minorHAnsi"/>
                <w:color w:val="538135" w:themeColor="accent6" w:themeShade="BF"/>
              </w:rPr>
              <w:t>of</w:t>
            </w:r>
            <w:proofErr w:type="spellEnd"/>
            <w:r w:rsidR="00AE5D69" w:rsidRPr="009C4E98">
              <w:rPr>
                <w:rFonts w:cstheme="minorHAnsi"/>
                <w:color w:val="538135" w:themeColor="accent6" w:themeShade="BF"/>
              </w:rPr>
              <w:t xml:space="preserve"> </w:t>
            </w:r>
            <w:proofErr w:type="spellStart"/>
            <w:r w:rsidR="00AE5D69" w:rsidRPr="009C4E98">
              <w:rPr>
                <w:rFonts w:cstheme="minorHAnsi"/>
                <w:color w:val="538135" w:themeColor="accent6" w:themeShade="BF"/>
              </w:rPr>
              <w:t>this</w:t>
            </w:r>
            <w:proofErr w:type="spellEnd"/>
            <w:r w:rsidR="00AE5D69" w:rsidRPr="009C4E98">
              <w:rPr>
                <w:rFonts w:cstheme="minorHAnsi"/>
                <w:color w:val="538135" w:themeColor="accent6" w:themeShade="BF"/>
              </w:rPr>
              <w:t xml:space="preserve"> </w:t>
            </w:r>
            <w:proofErr w:type="spellStart"/>
            <w:r w:rsidR="00AE5D69" w:rsidRPr="009C4E98">
              <w:rPr>
                <w:rFonts w:cstheme="minorHAnsi"/>
                <w:color w:val="538135" w:themeColor="accent6" w:themeShade="BF"/>
              </w:rPr>
              <w:t>document</w:t>
            </w:r>
            <w:proofErr w:type="spellEnd"/>
            <w:r w:rsidR="00AE5D69" w:rsidRPr="009C4E98">
              <w:rPr>
                <w:rFonts w:cstheme="minorHAnsi"/>
                <w:color w:val="538135" w:themeColor="accent6" w:themeShade="BF"/>
              </w:rPr>
              <w:t>.</w:t>
            </w:r>
          </w:p>
        </w:tc>
      </w:tr>
      <w:tr w:rsidR="00F71ABC" w:rsidRPr="00CF7C88" w14:paraId="4C604321" w14:textId="77777777" w:rsidTr="00CF6E69">
        <w:tc>
          <w:tcPr>
            <w:tcW w:w="1086" w:type="dxa"/>
          </w:tcPr>
          <w:p w14:paraId="0D5C5228" w14:textId="1AB9F1BA" w:rsidR="00F71ABC" w:rsidRPr="00CF7C88" w:rsidRDefault="00F71ABC" w:rsidP="00CF0500">
            <w:pPr>
              <w:spacing w:after="0"/>
              <w:rPr>
                <w:rFonts w:cstheme="minorHAnsi"/>
                <w:lang w:val="en-GB" w:eastAsia="en-US"/>
              </w:rPr>
            </w:pPr>
            <w:r w:rsidRPr="00CF7C88">
              <w:rPr>
                <w:rFonts w:cstheme="minorHAnsi"/>
                <w:lang w:val="en-GB" w:eastAsia="en-US"/>
              </w:rPr>
              <w:t>4.5</w:t>
            </w:r>
          </w:p>
        </w:tc>
        <w:tc>
          <w:tcPr>
            <w:tcW w:w="1067" w:type="dxa"/>
          </w:tcPr>
          <w:p w14:paraId="29C877AA" w14:textId="77777777" w:rsidR="00F71ABC" w:rsidRPr="00CF7C88" w:rsidRDefault="00F71ABC" w:rsidP="00CF0500">
            <w:pPr>
              <w:spacing w:after="0"/>
              <w:rPr>
                <w:rFonts w:cstheme="minorHAnsi"/>
                <w:lang w:val="en-GB" w:eastAsia="en-US"/>
              </w:rPr>
            </w:pPr>
            <w:r w:rsidRPr="00CF7C88">
              <w:rPr>
                <w:rFonts w:cstheme="minorHAnsi"/>
                <w:lang w:val="en-GB" w:eastAsia="en-US"/>
              </w:rPr>
              <w:t>1</w:t>
            </w:r>
          </w:p>
        </w:tc>
        <w:tc>
          <w:tcPr>
            <w:tcW w:w="6909" w:type="dxa"/>
          </w:tcPr>
          <w:p w14:paraId="0AA371E7" w14:textId="77777777" w:rsidR="00F71ABC" w:rsidRPr="00CF7C88" w:rsidRDefault="00F71ABC" w:rsidP="00CF0500">
            <w:pPr>
              <w:spacing w:after="0"/>
              <w:rPr>
                <w:rFonts w:cstheme="minorHAnsi"/>
                <w:lang w:val="en-GB"/>
              </w:rPr>
            </w:pPr>
            <w:r w:rsidRPr="00CF7C88">
              <w:rPr>
                <w:rFonts w:cstheme="minorHAnsi"/>
                <w:b/>
                <w:bCs/>
                <w:lang w:val="en-GB"/>
              </w:rPr>
              <w:t>Warranty</w:t>
            </w:r>
            <w:r w:rsidRPr="00CF7C88">
              <w:rPr>
                <w:rFonts w:cstheme="minorHAnsi"/>
                <w:lang w:val="en-GB"/>
              </w:rPr>
              <w:t xml:space="preserve"> (minimum 24 months total coverage). The bidder shall provide a minimum total coverage period of 24 months (2 years) from successful installation and site acceptance test.</w:t>
            </w:r>
          </w:p>
          <w:p w14:paraId="3B5566C9" w14:textId="77777777" w:rsidR="00F71ABC" w:rsidRPr="00CF7C88" w:rsidRDefault="00F71ABC" w:rsidP="00AA19D8">
            <w:pPr>
              <w:pStyle w:val="Odstavekseznama"/>
              <w:numPr>
                <w:ilvl w:val="0"/>
                <w:numId w:val="4"/>
              </w:numPr>
              <w:spacing w:after="0"/>
              <w:rPr>
                <w:rFonts w:cstheme="minorHAnsi"/>
                <w:lang w:val="en-GB"/>
              </w:rPr>
            </w:pPr>
            <w:r w:rsidRPr="00CF7C88">
              <w:rPr>
                <w:rFonts w:cstheme="minorHAnsi"/>
                <w:lang w:val="en-GB"/>
              </w:rPr>
              <w:t>It shall cover replacement of defective parts and all corresponding labour costs.</w:t>
            </w:r>
          </w:p>
          <w:p w14:paraId="56550BE1" w14:textId="3755E083" w:rsidR="00F71ABC" w:rsidRPr="00CF7C88" w:rsidRDefault="00C651E0" w:rsidP="00AA19D8">
            <w:pPr>
              <w:pStyle w:val="Odstavekseznama"/>
              <w:numPr>
                <w:ilvl w:val="0"/>
                <w:numId w:val="4"/>
              </w:numPr>
              <w:spacing w:after="0"/>
              <w:rPr>
                <w:rFonts w:cstheme="minorHAnsi"/>
                <w:lang w:val="en-GB"/>
              </w:rPr>
            </w:pPr>
            <w:r w:rsidRPr="00C651E0">
              <w:rPr>
                <w:rFonts w:cstheme="minorHAnsi"/>
                <w:lang w:val="en-GB"/>
              </w:rPr>
              <w:t xml:space="preserve">It shall cover travel and accommodation expenses of the </w:t>
            </w:r>
            <w:r w:rsidR="006C37C4">
              <w:rPr>
                <w:rFonts w:cstheme="minorHAnsi"/>
                <w:lang w:val="en-GB"/>
              </w:rPr>
              <w:t>supplier</w:t>
            </w:r>
            <w:r w:rsidRPr="00C651E0">
              <w:rPr>
                <w:rFonts w:cstheme="minorHAnsi"/>
                <w:lang w:val="en-GB"/>
              </w:rPr>
              <w:t>’s personnel for any required on-site intervention</w:t>
            </w:r>
            <w:r w:rsidR="00F71ABC" w:rsidRPr="00CF7C88">
              <w:rPr>
                <w:rFonts w:cstheme="minorHAnsi"/>
                <w:lang w:val="en-GB"/>
              </w:rPr>
              <w:t>.</w:t>
            </w:r>
          </w:p>
          <w:p w14:paraId="17B58EEF" w14:textId="77777777" w:rsidR="00F71ABC" w:rsidRPr="00CF7C88" w:rsidRDefault="00F71ABC" w:rsidP="00AA19D8">
            <w:pPr>
              <w:pStyle w:val="Odstavekseznama"/>
              <w:numPr>
                <w:ilvl w:val="0"/>
                <w:numId w:val="4"/>
              </w:numPr>
              <w:spacing w:after="0"/>
              <w:rPr>
                <w:rFonts w:cstheme="minorHAnsi"/>
                <w:lang w:val="en-GB"/>
              </w:rPr>
            </w:pPr>
            <w:r w:rsidRPr="00CF7C88">
              <w:rPr>
                <w:rFonts w:cstheme="minorHAnsi"/>
                <w:lang w:val="en-GB"/>
              </w:rPr>
              <w:t>It shall cover all spare parts required to maintain the instrument in optimum condition and high availability, at no additional cost during the covered period.</w:t>
            </w:r>
          </w:p>
          <w:p w14:paraId="2B391249" w14:textId="79D60A35" w:rsidR="00F71ABC" w:rsidRPr="00CF7C88" w:rsidRDefault="00F71ABC" w:rsidP="00AA19D8">
            <w:pPr>
              <w:pStyle w:val="Odstavekseznama"/>
              <w:numPr>
                <w:ilvl w:val="0"/>
                <w:numId w:val="4"/>
              </w:numPr>
              <w:spacing w:after="0"/>
              <w:rPr>
                <w:rFonts w:cstheme="minorHAnsi"/>
                <w:lang w:val="en-GB"/>
              </w:rPr>
            </w:pPr>
            <w:r w:rsidRPr="00CF7C88">
              <w:rPr>
                <w:rFonts w:cstheme="minorHAnsi"/>
                <w:lang w:val="en-GB"/>
              </w:rPr>
              <w:t xml:space="preserve">The service package shall cover all consumables required according to lifetime/condition, including on-site replacement/exchange performed by the </w:t>
            </w:r>
            <w:r w:rsidR="006C37C4">
              <w:rPr>
                <w:rFonts w:cstheme="minorHAnsi"/>
                <w:lang w:val="en-GB"/>
              </w:rPr>
              <w:t>supplier</w:t>
            </w:r>
            <w:r w:rsidRPr="00CF7C88">
              <w:rPr>
                <w:rFonts w:cstheme="minorHAnsi"/>
                <w:lang w:val="en-GB"/>
              </w:rPr>
              <w:t>’s expert personnel.</w:t>
            </w:r>
          </w:p>
          <w:p w14:paraId="477F3B7B" w14:textId="77777777" w:rsidR="00F71ABC" w:rsidRPr="00CF7C88" w:rsidRDefault="00F71ABC" w:rsidP="00AA19D8">
            <w:pPr>
              <w:pStyle w:val="Odstavekseznama"/>
              <w:numPr>
                <w:ilvl w:val="0"/>
                <w:numId w:val="4"/>
              </w:numPr>
              <w:spacing w:after="0"/>
              <w:rPr>
                <w:rFonts w:cstheme="minorHAnsi"/>
                <w:lang w:val="en-GB"/>
              </w:rPr>
            </w:pPr>
            <w:r w:rsidRPr="00CF7C88">
              <w:rPr>
                <w:rFonts w:cstheme="minorHAnsi"/>
                <w:lang w:val="en-GB"/>
              </w:rPr>
              <w:t>It shall include unlimited corrective service visits as required, including emergency visits, with labour, travel, accommodation, and necessary parts included.</w:t>
            </w:r>
          </w:p>
          <w:p w14:paraId="7719CA07" w14:textId="77777777" w:rsidR="00F71ABC" w:rsidRPr="00CF7C88" w:rsidRDefault="00F71ABC" w:rsidP="00AA19D8">
            <w:pPr>
              <w:pStyle w:val="Odstavekseznama"/>
              <w:numPr>
                <w:ilvl w:val="0"/>
                <w:numId w:val="4"/>
              </w:numPr>
              <w:spacing w:after="0"/>
              <w:rPr>
                <w:rFonts w:cstheme="minorHAnsi"/>
                <w:lang w:val="en-GB"/>
              </w:rPr>
            </w:pPr>
            <w:r w:rsidRPr="00CF7C88">
              <w:rPr>
                <w:rFonts w:cstheme="minorHAnsi"/>
                <w:lang w:val="en-GB"/>
              </w:rPr>
              <w:t>It shall include calibration, testing, and performance verification activities required to keep the instrument within specification.</w:t>
            </w:r>
          </w:p>
          <w:p w14:paraId="33686169" w14:textId="77777777" w:rsidR="00F71ABC" w:rsidRPr="00CF7C88" w:rsidRDefault="00F71ABC" w:rsidP="00AA19D8">
            <w:pPr>
              <w:pStyle w:val="Odstavekseznama"/>
              <w:numPr>
                <w:ilvl w:val="0"/>
                <w:numId w:val="4"/>
              </w:numPr>
              <w:spacing w:after="0"/>
              <w:rPr>
                <w:rFonts w:cstheme="minorHAnsi"/>
                <w:lang w:val="en-GB"/>
              </w:rPr>
            </w:pPr>
            <w:r w:rsidRPr="00CF7C88">
              <w:rPr>
                <w:rFonts w:cstheme="minorHAnsi"/>
                <w:lang w:val="en-GB"/>
              </w:rPr>
              <w:t>It shall include unlimited remote diagnostics and support (e-mail and secure remote access/remote desktop).</w:t>
            </w:r>
          </w:p>
          <w:p w14:paraId="466DBE27" w14:textId="77777777" w:rsidR="00F71ABC" w:rsidRPr="00CF7C88" w:rsidRDefault="00F71ABC" w:rsidP="00AA19D8">
            <w:pPr>
              <w:pStyle w:val="Odstavekseznama"/>
              <w:numPr>
                <w:ilvl w:val="0"/>
                <w:numId w:val="4"/>
              </w:numPr>
              <w:spacing w:after="0"/>
              <w:rPr>
                <w:rFonts w:cstheme="minorHAnsi"/>
                <w:lang w:val="en-GB"/>
              </w:rPr>
            </w:pPr>
            <w:r w:rsidRPr="00CF7C88">
              <w:rPr>
                <w:rFonts w:cstheme="minorHAnsi"/>
                <w:lang w:val="en-GB"/>
              </w:rPr>
              <w:t>The service package shall include free software updates for the installed control and data analysis software.</w:t>
            </w:r>
          </w:p>
          <w:p w14:paraId="7B24C32B" w14:textId="77777777" w:rsidR="00F71ABC" w:rsidRPr="00CF7C88" w:rsidRDefault="00F71ABC" w:rsidP="00CF0500">
            <w:pPr>
              <w:spacing w:after="0"/>
              <w:rPr>
                <w:rFonts w:cstheme="minorHAnsi"/>
                <w:b/>
                <w:bCs/>
                <w:lang w:val="en-GB" w:eastAsia="en-US"/>
              </w:rPr>
            </w:pPr>
            <w:r w:rsidRPr="00CF7C88">
              <w:rPr>
                <w:rFonts w:cstheme="minorHAnsi"/>
                <w:lang w:val="en-GB"/>
              </w:rPr>
              <w:t>The service package shall include extended customer training consistent with the offered service level.</w:t>
            </w:r>
          </w:p>
        </w:tc>
      </w:tr>
      <w:tr w:rsidR="00106C04" w:rsidRPr="00CF7C88" w14:paraId="1C7AEC72" w14:textId="77777777" w:rsidTr="00D22861">
        <w:tc>
          <w:tcPr>
            <w:tcW w:w="1086" w:type="dxa"/>
          </w:tcPr>
          <w:p w14:paraId="5C9D0D9B" w14:textId="0FA9081F" w:rsidR="00106C04" w:rsidRPr="00CF7C88" w:rsidRDefault="00234E71" w:rsidP="00CF0500">
            <w:pPr>
              <w:spacing w:after="0"/>
              <w:rPr>
                <w:rFonts w:cstheme="minorHAnsi"/>
                <w:lang w:val="en-GB" w:eastAsia="en-US"/>
              </w:rPr>
            </w:pPr>
            <w:r w:rsidRPr="00CF7C88">
              <w:rPr>
                <w:rFonts w:cstheme="minorHAnsi"/>
                <w:lang w:val="en-GB" w:eastAsia="en-US"/>
              </w:rPr>
              <w:t>4</w:t>
            </w:r>
            <w:r w:rsidR="00F17E66" w:rsidRPr="00CF7C88">
              <w:rPr>
                <w:rFonts w:cstheme="minorHAnsi"/>
                <w:lang w:val="en-GB" w:eastAsia="en-US"/>
              </w:rPr>
              <w:t>.</w:t>
            </w:r>
            <w:r w:rsidR="00F71ABC" w:rsidRPr="00CF7C88">
              <w:rPr>
                <w:rFonts w:cstheme="minorHAnsi"/>
                <w:lang w:val="en-GB" w:eastAsia="en-US"/>
              </w:rPr>
              <w:t>6</w:t>
            </w:r>
          </w:p>
        </w:tc>
        <w:tc>
          <w:tcPr>
            <w:tcW w:w="1067" w:type="dxa"/>
          </w:tcPr>
          <w:p w14:paraId="101FEC2C" w14:textId="77777777" w:rsidR="00106C04" w:rsidRPr="00CF7C88" w:rsidRDefault="00106C04" w:rsidP="00CF0500">
            <w:pPr>
              <w:spacing w:after="0"/>
              <w:rPr>
                <w:rFonts w:cstheme="minorHAnsi"/>
                <w:lang w:val="en-GB" w:eastAsia="en-US"/>
              </w:rPr>
            </w:pPr>
            <w:r w:rsidRPr="00CF7C88">
              <w:rPr>
                <w:rFonts w:cstheme="minorHAnsi"/>
                <w:lang w:val="en-GB" w:eastAsia="en-US"/>
              </w:rPr>
              <w:t>1</w:t>
            </w:r>
          </w:p>
        </w:tc>
        <w:tc>
          <w:tcPr>
            <w:tcW w:w="6909" w:type="dxa"/>
          </w:tcPr>
          <w:p w14:paraId="1CD4313E" w14:textId="06055BC8" w:rsidR="00106C04" w:rsidRPr="00CF7C88" w:rsidRDefault="00106C04" w:rsidP="00CF0500">
            <w:pPr>
              <w:spacing w:after="0"/>
              <w:rPr>
                <w:rFonts w:cstheme="minorHAnsi"/>
                <w:b/>
                <w:bCs/>
                <w:lang w:val="en-GB" w:eastAsia="en-US"/>
              </w:rPr>
            </w:pPr>
            <w:r w:rsidRPr="00CF7C88">
              <w:rPr>
                <w:rFonts w:cstheme="minorHAnsi"/>
                <w:b/>
                <w:bCs/>
                <w:lang w:val="en-GB" w:eastAsia="en-US"/>
              </w:rPr>
              <w:t xml:space="preserve">Delivery and installation </w:t>
            </w:r>
            <w:r w:rsidRPr="00CF7C88">
              <w:rPr>
                <w:rFonts w:cstheme="minorHAnsi"/>
                <w:lang w:val="en-GB" w:eastAsia="en-US"/>
              </w:rPr>
              <w:t>on the client’s premises (</w:t>
            </w:r>
            <w:r w:rsidR="00AA029C">
              <w:rPr>
                <w:rFonts w:cstheme="minorHAnsi"/>
                <w:lang w:val="en-GB"/>
              </w:rPr>
              <w:t>DDP</w:t>
            </w:r>
            <w:r w:rsidRPr="00CF7C88">
              <w:rPr>
                <w:rFonts w:cstheme="minorHAnsi"/>
                <w:lang w:val="en-GB"/>
              </w:rPr>
              <w:t xml:space="preserve"> FKKT UM, Maribor)</w:t>
            </w:r>
            <w:r w:rsidR="00D22531" w:rsidRPr="00CF7C88">
              <w:rPr>
                <w:rFonts w:cstheme="minorHAnsi"/>
                <w:lang w:val="en-GB"/>
              </w:rPr>
              <w:t>; 3rd floor at FKKT UM</w:t>
            </w:r>
            <w:r w:rsidRPr="00CF7C88">
              <w:rPr>
                <w:rFonts w:cstheme="minorHAnsi"/>
                <w:lang w:val="en-GB" w:eastAsia="en-US"/>
              </w:rPr>
              <w:t>.</w:t>
            </w:r>
          </w:p>
          <w:p w14:paraId="1371E753" w14:textId="7A766D39" w:rsidR="00106C04" w:rsidRPr="00CF7C88" w:rsidRDefault="00106C04" w:rsidP="00CF0500">
            <w:pPr>
              <w:spacing w:after="0"/>
              <w:rPr>
                <w:rFonts w:cstheme="minorHAnsi"/>
                <w:lang w:val="en-GB" w:eastAsia="en-US"/>
              </w:rPr>
            </w:pPr>
            <w:r w:rsidRPr="00CF7C88">
              <w:rPr>
                <w:rFonts w:cstheme="minorHAnsi"/>
                <w:lang w:val="en-GB" w:eastAsia="en-US"/>
              </w:rPr>
              <w:t xml:space="preserve">Condition for the successful execution of the item and signing of the acceptance report: </w:t>
            </w:r>
          </w:p>
          <w:p w14:paraId="13C41FCA" w14:textId="4DC1A044" w:rsidR="00106C04" w:rsidRPr="00CF7C88" w:rsidRDefault="00106C04" w:rsidP="00AA19D8">
            <w:pPr>
              <w:pStyle w:val="Odstavekseznama"/>
              <w:numPr>
                <w:ilvl w:val="0"/>
                <w:numId w:val="2"/>
              </w:numPr>
              <w:spacing w:after="0"/>
              <w:ind w:left="714" w:hanging="357"/>
              <w:jc w:val="left"/>
              <w:rPr>
                <w:rFonts w:cstheme="minorHAnsi"/>
                <w:lang w:val="en-GB"/>
              </w:rPr>
            </w:pPr>
            <w:r w:rsidRPr="00CF7C88">
              <w:rPr>
                <w:rFonts w:cstheme="minorHAnsi"/>
                <w:lang w:val="en-GB"/>
              </w:rPr>
              <w:t>the supply, installation</w:t>
            </w:r>
            <w:r w:rsidR="00741FBB" w:rsidRPr="00CF7C88">
              <w:rPr>
                <w:rFonts w:cstheme="minorHAnsi"/>
                <w:lang w:val="en-GB"/>
              </w:rPr>
              <w:t>,</w:t>
            </w:r>
            <w:r w:rsidRPr="00CF7C88">
              <w:rPr>
                <w:rFonts w:cstheme="minorHAnsi"/>
                <w:lang w:val="en-GB"/>
              </w:rPr>
              <w:t xml:space="preserve"> and commissioning of the equipment </w:t>
            </w:r>
            <w:r w:rsidRPr="00CF7C88">
              <w:rPr>
                <w:rFonts w:cstheme="minorHAnsi"/>
                <w:lang w:val="en-GB" w:eastAsia="en-US"/>
              </w:rPr>
              <w:t xml:space="preserve">on the client’s premises </w:t>
            </w:r>
            <w:r w:rsidRPr="00CF7C88">
              <w:rPr>
                <w:rFonts w:cstheme="minorHAnsi"/>
                <w:lang w:val="en-GB"/>
              </w:rPr>
              <w:t xml:space="preserve">by the </w:t>
            </w:r>
            <w:r w:rsidR="006C37C4">
              <w:rPr>
                <w:rFonts w:cstheme="minorHAnsi"/>
                <w:lang w:val="en-GB"/>
              </w:rPr>
              <w:t>supplier</w:t>
            </w:r>
            <w:r w:rsidRPr="00CF7C88">
              <w:rPr>
                <w:rFonts w:cstheme="minorHAnsi"/>
                <w:lang w:val="en-GB"/>
              </w:rPr>
              <w:t>,</w:t>
            </w:r>
          </w:p>
          <w:p w14:paraId="66044A8B" w14:textId="54CA1A41" w:rsidR="00106C04" w:rsidRPr="00CF7C88" w:rsidRDefault="000E0FE8" w:rsidP="00AA19D8">
            <w:pPr>
              <w:pStyle w:val="Odstavekseznama"/>
              <w:numPr>
                <w:ilvl w:val="0"/>
                <w:numId w:val="2"/>
              </w:numPr>
              <w:spacing w:after="0"/>
              <w:ind w:left="714" w:hanging="357"/>
              <w:jc w:val="left"/>
              <w:rPr>
                <w:rFonts w:cstheme="minorHAnsi"/>
                <w:lang w:val="en-GB"/>
              </w:rPr>
            </w:pPr>
            <w:proofErr w:type="spellStart"/>
            <w:r w:rsidRPr="000E0FE8">
              <w:rPr>
                <w:rFonts w:cstheme="minorHAnsi"/>
              </w:rPr>
              <w:t>familiarization</w:t>
            </w:r>
            <w:proofErr w:type="spellEnd"/>
            <w:r w:rsidRPr="000E0FE8">
              <w:rPr>
                <w:rFonts w:cstheme="minorHAnsi"/>
              </w:rPr>
              <w:t xml:space="preserve"> </w:t>
            </w:r>
            <w:proofErr w:type="spellStart"/>
            <w:r w:rsidRPr="000E0FE8">
              <w:rPr>
                <w:rFonts w:cstheme="minorHAnsi"/>
              </w:rPr>
              <w:t>with</w:t>
            </w:r>
            <w:proofErr w:type="spellEnd"/>
            <w:r w:rsidRPr="000E0FE8">
              <w:rPr>
                <w:rFonts w:cstheme="minorHAnsi"/>
              </w:rPr>
              <w:t xml:space="preserve"> </w:t>
            </w:r>
            <w:proofErr w:type="spellStart"/>
            <w:r w:rsidRPr="000E0FE8">
              <w:rPr>
                <w:rFonts w:cstheme="minorHAnsi"/>
              </w:rPr>
              <w:t>the</w:t>
            </w:r>
            <w:proofErr w:type="spellEnd"/>
            <w:r w:rsidRPr="000E0FE8">
              <w:rPr>
                <w:rFonts w:cstheme="minorHAnsi"/>
              </w:rPr>
              <w:t xml:space="preserve"> </w:t>
            </w:r>
            <w:proofErr w:type="spellStart"/>
            <w:r w:rsidRPr="000E0FE8">
              <w:rPr>
                <w:rFonts w:cstheme="minorHAnsi"/>
              </w:rPr>
              <w:t>equipment</w:t>
            </w:r>
            <w:proofErr w:type="spellEnd"/>
            <w:r w:rsidRPr="000E0FE8">
              <w:rPr>
                <w:rFonts w:cstheme="minorHAnsi"/>
              </w:rPr>
              <w:t xml:space="preserve"> </w:t>
            </w:r>
            <w:proofErr w:type="spellStart"/>
            <w:r w:rsidRPr="000E0FE8">
              <w:rPr>
                <w:rFonts w:cstheme="minorHAnsi"/>
              </w:rPr>
              <w:t>and</w:t>
            </w:r>
            <w:proofErr w:type="spellEnd"/>
            <w:r w:rsidRPr="000E0FE8">
              <w:rPr>
                <w:rFonts w:cstheme="minorHAnsi"/>
              </w:rPr>
              <w:t xml:space="preserve"> </w:t>
            </w:r>
            <w:proofErr w:type="spellStart"/>
            <w:r w:rsidRPr="000E0FE8">
              <w:rPr>
                <w:rFonts w:cstheme="minorHAnsi"/>
              </w:rPr>
              <w:t>basic</w:t>
            </w:r>
            <w:proofErr w:type="spellEnd"/>
            <w:r w:rsidRPr="000E0FE8">
              <w:rPr>
                <w:rFonts w:cstheme="minorHAnsi"/>
              </w:rPr>
              <w:t xml:space="preserve"> </w:t>
            </w:r>
            <w:proofErr w:type="spellStart"/>
            <w:r w:rsidRPr="000E0FE8">
              <w:rPr>
                <w:rFonts w:cstheme="minorHAnsi"/>
              </w:rPr>
              <w:t>training</w:t>
            </w:r>
            <w:proofErr w:type="spellEnd"/>
            <w:r w:rsidRPr="000E0FE8">
              <w:rPr>
                <w:rFonts w:cstheme="minorHAnsi"/>
              </w:rPr>
              <w:t xml:space="preserve"> </w:t>
            </w:r>
            <w:proofErr w:type="spellStart"/>
            <w:r w:rsidRPr="000E0FE8">
              <w:rPr>
                <w:rFonts w:cstheme="minorHAnsi"/>
              </w:rPr>
              <w:t>under</w:t>
            </w:r>
            <w:proofErr w:type="spellEnd"/>
            <w:r w:rsidRPr="000E0FE8">
              <w:rPr>
                <w:rFonts w:cstheme="minorHAnsi"/>
              </w:rPr>
              <w:t xml:space="preserve"> </w:t>
            </w:r>
            <w:proofErr w:type="spellStart"/>
            <w:r w:rsidRPr="000E0FE8">
              <w:rPr>
                <w:rFonts w:cstheme="minorHAnsi"/>
              </w:rPr>
              <w:t>item</w:t>
            </w:r>
            <w:proofErr w:type="spellEnd"/>
            <w:r w:rsidRPr="000E0FE8">
              <w:rPr>
                <w:rFonts w:cstheme="minorHAnsi"/>
              </w:rPr>
              <w:t xml:space="preserve"> 4.4</w:t>
            </w:r>
            <w:r w:rsidR="00106C04" w:rsidRPr="00CF7C88">
              <w:rPr>
                <w:rFonts w:cstheme="minorHAnsi"/>
                <w:lang w:val="en-GB"/>
              </w:rPr>
              <w:t>,</w:t>
            </w:r>
          </w:p>
          <w:p w14:paraId="7534D59F" w14:textId="77777777" w:rsidR="005C6155" w:rsidRDefault="005C6155" w:rsidP="00AA19D8">
            <w:pPr>
              <w:pStyle w:val="Odstavekseznama"/>
              <w:numPr>
                <w:ilvl w:val="0"/>
                <w:numId w:val="2"/>
              </w:numPr>
              <w:spacing w:after="0"/>
              <w:rPr>
                <w:rFonts w:cstheme="minorHAnsi"/>
                <w:lang w:val="en-GB" w:eastAsia="en-US"/>
              </w:rPr>
            </w:pPr>
            <w:r w:rsidRPr="005C6155">
              <w:rPr>
                <w:rFonts w:cstheme="minorHAnsi"/>
                <w:lang w:val="en-GB"/>
              </w:rPr>
              <w:t>submission of the operating instructions in digital form in Slovene or English, and of other technical documentation</w:t>
            </w:r>
            <w:r>
              <w:rPr>
                <w:rFonts w:cstheme="minorHAnsi"/>
                <w:lang w:val="en-GB"/>
              </w:rPr>
              <w:t>,</w:t>
            </w:r>
          </w:p>
          <w:p w14:paraId="33B406F0" w14:textId="7F549088" w:rsidR="00106C04" w:rsidRPr="00CF7C88" w:rsidRDefault="00106C04" w:rsidP="00AA19D8">
            <w:pPr>
              <w:pStyle w:val="Odstavekseznama"/>
              <w:numPr>
                <w:ilvl w:val="0"/>
                <w:numId w:val="2"/>
              </w:numPr>
              <w:spacing w:after="0"/>
              <w:rPr>
                <w:rFonts w:cstheme="minorHAnsi"/>
                <w:lang w:val="en-GB" w:eastAsia="en-US"/>
              </w:rPr>
            </w:pPr>
            <w:r w:rsidRPr="00CF7C88">
              <w:rPr>
                <w:rFonts w:cstheme="minorHAnsi"/>
                <w:lang w:val="en-GB"/>
              </w:rPr>
              <w:t xml:space="preserve">performance specifications (items from </w:t>
            </w:r>
            <w:r w:rsidR="000D5808" w:rsidRPr="00CF7C88">
              <w:rPr>
                <w:rFonts w:cstheme="minorHAnsi"/>
                <w:lang w:val="en-GB"/>
              </w:rPr>
              <w:t>4</w:t>
            </w:r>
            <w:r w:rsidRPr="00CF7C88">
              <w:rPr>
                <w:rFonts w:cstheme="minorHAnsi"/>
                <w:lang w:val="en-GB"/>
              </w:rPr>
              <w:t xml:space="preserve">.1 to </w:t>
            </w:r>
            <w:r w:rsidR="000D5808" w:rsidRPr="00CF7C88">
              <w:rPr>
                <w:rFonts w:cstheme="minorHAnsi"/>
                <w:lang w:val="en-GB"/>
              </w:rPr>
              <w:t>4</w:t>
            </w:r>
            <w:r w:rsidRPr="00CF7C88">
              <w:rPr>
                <w:rFonts w:cstheme="minorHAnsi"/>
                <w:lang w:val="en-GB"/>
              </w:rPr>
              <w:t>.</w:t>
            </w:r>
            <w:r w:rsidR="00234E71" w:rsidRPr="00CF7C88">
              <w:rPr>
                <w:rFonts w:cstheme="minorHAnsi"/>
                <w:lang w:val="en-GB"/>
              </w:rPr>
              <w:t>4</w:t>
            </w:r>
            <w:r w:rsidRPr="00CF7C88">
              <w:rPr>
                <w:rFonts w:cstheme="minorHAnsi"/>
                <w:lang w:val="en-GB"/>
              </w:rPr>
              <w:t>) must be demonstrated on-site (FKKT UM) before signing acceptance documents.</w:t>
            </w:r>
          </w:p>
        </w:tc>
      </w:tr>
    </w:tbl>
    <w:p w14:paraId="1E546D00" w14:textId="77777777" w:rsidR="00E20EFB" w:rsidRDefault="00E20EFB" w:rsidP="00CF0500">
      <w:pPr>
        <w:spacing w:after="0"/>
        <w:rPr>
          <w:rFonts w:eastAsia="Calibri" w:cstheme="minorHAnsi"/>
          <w:b/>
          <w:lang w:val="en-GB"/>
        </w:rPr>
      </w:pPr>
    </w:p>
    <w:p w14:paraId="0291E441" w14:textId="77777777" w:rsidR="007C13D5" w:rsidRDefault="007C13D5" w:rsidP="007C13D5">
      <w:pPr>
        <w:rPr>
          <w:rFonts w:eastAsia="Calibri" w:cstheme="minorHAnsi"/>
          <w:b/>
          <w:lang w:val="en-US"/>
        </w:rPr>
      </w:pPr>
    </w:p>
    <w:p w14:paraId="31EE5307" w14:textId="5BFBFD7A" w:rsidR="007C13D5" w:rsidRPr="00553FAF" w:rsidRDefault="007C13D5" w:rsidP="007C13D5">
      <w:pPr>
        <w:rPr>
          <w:rFonts w:eastAsia="Calibri" w:cstheme="minorHAnsi"/>
          <w:b/>
          <w:lang w:val="en-GB"/>
        </w:rPr>
      </w:pPr>
      <w:r w:rsidRPr="00553FAF">
        <w:rPr>
          <w:rFonts w:eastAsia="Calibri" w:cstheme="minorHAnsi"/>
          <w:b/>
          <w:lang w:val="en-GB"/>
        </w:rPr>
        <w:t xml:space="preserve">SPECIAL REQUIREMENTS FOR ITEM </w:t>
      </w:r>
      <w:r w:rsidR="007B3E93">
        <w:rPr>
          <w:rFonts w:eastAsia="Calibri" w:cstheme="minorHAnsi"/>
          <w:b/>
          <w:lang w:val="en-GB"/>
        </w:rPr>
        <w:t>4.4</w:t>
      </w:r>
    </w:p>
    <w:p w14:paraId="1EF3FCFA" w14:textId="296C9704" w:rsidR="007C13D5" w:rsidRPr="00553FAF" w:rsidRDefault="007C13D5" w:rsidP="007C13D5">
      <w:pPr>
        <w:rPr>
          <w:rFonts w:eastAsia="Calibri" w:cstheme="minorHAnsi"/>
          <w:bCs/>
          <w:lang w:val="en-GB"/>
        </w:rPr>
      </w:pPr>
      <w:r w:rsidRPr="00553FAF">
        <w:rPr>
          <w:rFonts w:eastAsia="Calibri" w:cstheme="minorHAnsi"/>
          <w:bCs/>
          <w:lang w:val="en-GB"/>
        </w:rPr>
        <w:t xml:space="preserve">The equipment under item </w:t>
      </w:r>
      <w:r w:rsidR="007B3E93">
        <w:rPr>
          <w:rFonts w:eastAsia="Calibri" w:cstheme="minorHAnsi"/>
          <w:bCs/>
          <w:lang w:val="en-GB"/>
        </w:rPr>
        <w:t>4.4</w:t>
      </w:r>
      <w:r w:rsidRPr="00553FAF">
        <w:rPr>
          <w:rFonts w:eastAsia="Calibri" w:cstheme="minorHAnsi"/>
          <w:bCs/>
          <w:lang w:val="en-GB"/>
        </w:rPr>
        <w:t>, Dedicated Process Computer, must fully comply with the technical specifications</w:t>
      </w:r>
      <w:r>
        <w:rPr>
          <w:rFonts w:eastAsia="Calibri" w:cstheme="minorHAnsi"/>
          <w:bCs/>
          <w:lang w:val="en-GB"/>
        </w:rPr>
        <w:t>,</w:t>
      </w:r>
      <w:r w:rsidRPr="00553FAF">
        <w:rPr>
          <w:rFonts w:eastAsia="Calibri" w:cstheme="minorHAnsi"/>
          <w:bCs/>
          <w:lang w:val="en-GB"/>
        </w:rPr>
        <w:t xml:space="preserve"> ensuring the </w:t>
      </w:r>
      <w:proofErr w:type="spellStart"/>
      <w:r>
        <w:rPr>
          <w:rFonts w:eastAsia="Calibri" w:cstheme="minorHAnsi"/>
          <w:bCs/>
          <w:lang w:val="en-GB"/>
        </w:rPr>
        <w:t>fulfillment</w:t>
      </w:r>
      <w:proofErr w:type="spellEnd"/>
      <w:r w:rsidRPr="00553FAF">
        <w:rPr>
          <w:rFonts w:eastAsia="Calibri" w:cstheme="minorHAnsi"/>
          <w:bCs/>
          <w:lang w:val="en-GB"/>
        </w:rPr>
        <w:t xml:space="preserve"> of the objectives in accordance with the </w:t>
      </w:r>
      <w:r w:rsidRPr="009C4E98">
        <w:rPr>
          <w:rFonts w:eastAsia="Calibri" w:cstheme="minorHAnsi"/>
          <w:bCs/>
          <w:color w:val="538135" w:themeColor="accent6" w:themeShade="BF"/>
          <w:lang w:val="en-GB"/>
        </w:rPr>
        <w:t>Decree on Green Public Procurement</w:t>
      </w:r>
      <w:r w:rsidRPr="00553FAF">
        <w:rPr>
          <w:rFonts w:eastAsia="Calibri" w:cstheme="minorHAnsi"/>
          <w:bCs/>
          <w:lang w:val="en-GB"/>
        </w:rPr>
        <w:t xml:space="preserve"> (Official Gazette of the Republic of Slovenia, Nos. 51/17, 64/19, 121/21, 132/23, and 43/25), namely:</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7C13D5" w:rsidRPr="00553FAF" w14:paraId="64A84B0F" w14:textId="77777777" w:rsidTr="00F61082">
        <w:trPr>
          <w:trHeight w:val="224"/>
        </w:trPr>
        <w:tc>
          <w:tcPr>
            <w:tcW w:w="8818" w:type="dxa"/>
            <w:shd w:val="clear" w:color="auto" w:fill="C6D9F1"/>
          </w:tcPr>
          <w:p w14:paraId="113CCD9A" w14:textId="77777777" w:rsidR="007C13D5" w:rsidRPr="00553FAF" w:rsidRDefault="007C13D5" w:rsidP="00F61082">
            <w:pPr>
              <w:keepNext/>
              <w:widowControl w:val="0"/>
              <w:tabs>
                <w:tab w:val="left" w:pos="5430"/>
              </w:tabs>
              <w:autoSpaceDE w:val="0"/>
              <w:autoSpaceDN w:val="0"/>
              <w:spacing w:after="0"/>
              <w:contextualSpacing/>
              <w:jc w:val="left"/>
              <w:rPr>
                <w:rFonts w:ascii="Calibri" w:eastAsia="Calibri" w:hAnsi="Calibri" w:cs="Calibri"/>
                <w:b/>
                <w:bCs/>
                <w:lang w:val="en-GB" w:eastAsia="en-US"/>
              </w:rPr>
            </w:pPr>
            <w:r w:rsidRPr="00553FAF">
              <w:rPr>
                <w:rFonts w:ascii="Calibri" w:eastAsia="Calibri" w:hAnsi="Calibri" w:cs="Calibri"/>
                <w:b/>
                <w:bCs/>
                <w:lang w:val="en-GB" w:eastAsia="en-US"/>
              </w:rPr>
              <w:t>DEDICATED PROCESS COMPUTER</w:t>
            </w:r>
            <w:r w:rsidRPr="00553FAF">
              <w:rPr>
                <w:rFonts w:ascii="Calibri" w:eastAsia="Calibri" w:hAnsi="Calibri" w:cs="Calibri"/>
                <w:b/>
                <w:bCs/>
                <w:lang w:val="en-GB" w:eastAsia="en-US"/>
              </w:rPr>
              <w:tab/>
            </w:r>
          </w:p>
        </w:tc>
      </w:tr>
      <w:tr w:rsidR="007C13D5" w:rsidRPr="00553FAF" w14:paraId="3C8E6E3F" w14:textId="77777777" w:rsidTr="009C4E98">
        <w:trPr>
          <w:trHeight w:val="841"/>
        </w:trPr>
        <w:tc>
          <w:tcPr>
            <w:tcW w:w="8818" w:type="dxa"/>
            <w:shd w:val="clear" w:color="auto" w:fill="E2EFD9" w:themeFill="accent6" w:themeFillTint="33"/>
          </w:tcPr>
          <w:p w14:paraId="27546E8B" w14:textId="77777777" w:rsidR="007C13D5" w:rsidRPr="00553FAF" w:rsidRDefault="007C13D5" w:rsidP="00F61082">
            <w:pPr>
              <w:keepNext/>
              <w:widowControl w:val="0"/>
              <w:autoSpaceDE w:val="0"/>
              <w:autoSpaceDN w:val="0"/>
              <w:spacing w:after="0"/>
              <w:contextualSpacing/>
              <w:jc w:val="left"/>
              <w:rPr>
                <w:rFonts w:ascii="Calibri" w:eastAsia="Calibri" w:hAnsi="Calibri" w:cs="Calibri"/>
                <w:lang w:val="en-GB" w:eastAsia="en-US"/>
              </w:rPr>
            </w:pPr>
            <w:r w:rsidRPr="00553FAF">
              <w:rPr>
                <w:rFonts w:ascii="Calibri" w:eastAsia="Calibri" w:hAnsi="Calibri" w:cs="Calibri"/>
                <w:lang w:val="en-GB" w:eastAsia="en-US"/>
              </w:rPr>
              <w:t>Power Consumption</w:t>
            </w:r>
          </w:p>
          <w:p w14:paraId="6D219A24" w14:textId="77777777" w:rsidR="007C13D5" w:rsidRPr="00553FAF" w:rsidRDefault="007C13D5" w:rsidP="00F61082">
            <w:pPr>
              <w:keepNext/>
              <w:widowControl w:val="0"/>
              <w:autoSpaceDE w:val="0"/>
              <w:autoSpaceDN w:val="0"/>
              <w:spacing w:after="0"/>
              <w:contextualSpacing/>
              <w:jc w:val="left"/>
              <w:rPr>
                <w:rFonts w:ascii="Calibri" w:eastAsia="Calibri" w:hAnsi="Calibri" w:cs="Calibri"/>
                <w:lang w:val="en-GB" w:eastAsia="en-US"/>
              </w:rPr>
            </w:pPr>
          </w:p>
          <w:p w14:paraId="3D235A81" w14:textId="77777777" w:rsidR="007C13D5" w:rsidRPr="009C4E98" w:rsidRDefault="007C13D5" w:rsidP="00F61082">
            <w:pPr>
              <w:keepNext/>
              <w:widowControl w:val="0"/>
              <w:autoSpaceDE w:val="0"/>
              <w:autoSpaceDN w:val="0"/>
              <w:spacing w:after="0"/>
              <w:contextualSpacing/>
              <w:jc w:val="left"/>
              <w:rPr>
                <w:rFonts w:ascii="Calibri" w:eastAsia="Calibri" w:hAnsi="Calibri" w:cs="Calibri"/>
                <w:b/>
                <w:bCs/>
                <w:lang w:val="en-GB" w:eastAsia="en-US"/>
              </w:rPr>
            </w:pPr>
            <w:r w:rsidRPr="009C4E98">
              <w:rPr>
                <w:rFonts w:ascii="Calibri" w:eastAsia="Calibri" w:hAnsi="Calibri" w:cs="Calibri"/>
                <w:b/>
                <w:bCs/>
                <w:lang w:val="en-GB" w:eastAsia="en-US"/>
              </w:rPr>
              <w:t>MANDATORY: The personal computer must belong to the highest energy efficiency class available on the market.</w:t>
            </w:r>
          </w:p>
          <w:p w14:paraId="1053D16C" w14:textId="77777777" w:rsidR="007C13D5" w:rsidRPr="00553FAF" w:rsidRDefault="007C13D5" w:rsidP="00F61082">
            <w:pPr>
              <w:keepNext/>
              <w:widowControl w:val="0"/>
              <w:autoSpaceDE w:val="0"/>
              <w:autoSpaceDN w:val="0"/>
              <w:spacing w:after="0"/>
              <w:contextualSpacing/>
              <w:jc w:val="left"/>
              <w:rPr>
                <w:rFonts w:ascii="Calibri" w:eastAsia="Calibri" w:hAnsi="Calibri" w:cs="Calibri"/>
                <w:lang w:val="en-GB" w:eastAsia="en-US"/>
              </w:rPr>
            </w:pPr>
          </w:p>
          <w:p w14:paraId="7A95C571" w14:textId="77777777" w:rsidR="007C13D5" w:rsidRPr="00553FAF" w:rsidRDefault="007C13D5" w:rsidP="00F61082">
            <w:pPr>
              <w:keepNext/>
              <w:widowControl w:val="0"/>
              <w:autoSpaceDE w:val="0"/>
              <w:autoSpaceDN w:val="0"/>
              <w:spacing w:after="0"/>
              <w:contextualSpacing/>
              <w:jc w:val="left"/>
              <w:rPr>
                <w:rFonts w:ascii="Calibri" w:eastAsia="Calibri" w:hAnsi="Calibri" w:cs="Calibri"/>
                <w:lang w:val="en-GB" w:eastAsia="en-US"/>
              </w:rPr>
            </w:pPr>
            <w:r w:rsidRPr="00553FAF">
              <w:rPr>
                <w:rFonts w:ascii="Calibri" w:eastAsia="Calibri" w:hAnsi="Calibri" w:cs="Calibri"/>
                <w:lang w:val="en-GB" w:eastAsia="en-US"/>
              </w:rPr>
              <w:t>Method of proof:</w:t>
            </w:r>
          </w:p>
          <w:p w14:paraId="5EC47C81" w14:textId="1ADA2797" w:rsidR="007C13D5" w:rsidRPr="00553FAF" w:rsidRDefault="007C13D5" w:rsidP="00F61082">
            <w:pPr>
              <w:keepNext/>
              <w:widowControl w:val="0"/>
              <w:autoSpaceDE w:val="0"/>
              <w:autoSpaceDN w:val="0"/>
              <w:spacing w:after="0"/>
              <w:contextualSpacing/>
              <w:jc w:val="left"/>
              <w:rPr>
                <w:rFonts w:ascii="Calibri" w:eastAsia="Calibri" w:hAnsi="Calibri" w:cs="Calibri"/>
                <w:lang w:val="en-GB" w:eastAsia="en-US"/>
              </w:rPr>
            </w:pPr>
            <w:r w:rsidRPr="00553FAF">
              <w:rPr>
                <w:rFonts w:ascii="Calibri" w:eastAsia="Calibri" w:hAnsi="Calibri" w:cs="Calibri"/>
                <w:lang w:val="en-GB" w:eastAsia="en-US"/>
              </w:rPr>
              <w:t xml:space="preserve">The </w:t>
            </w:r>
            <w:r w:rsidR="003234BC">
              <w:rPr>
                <w:rFonts w:ascii="Calibri" w:eastAsia="Calibri" w:hAnsi="Calibri" w:cs="Calibri"/>
                <w:lang w:val="en-GB" w:eastAsia="en-US"/>
              </w:rPr>
              <w:t>bidder</w:t>
            </w:r>
            <w:r w:rsidRPr="00553FAF">
              <w:rPr>
                <w:rFonts w:ascii="Calibri" w:eastAsia="Calibri" w:hAnsi="Calibri" w:cs="Calibri"/>
                <w:lang w:val="en-GB" w:eastAsia="en-US"/>
              </w:rPr>
              <w:t xml:space="preserve"> must attach the following to the tender:</w:t>
            </w:r>
          </w:p>
          <w:p w14:paraId="32E955D4" w14:textId="77777777" w:rsidR="007C13D5" w:rsidRPr="00214848" w:rsidRDefault="007C13D5" w:rsidP="00F61082">
            <w:pPr>
              <w:pStyle w:val="Odstavekseznama"/>
              <w:keepNext/>
              <w:widowControl w:val="0"/>
              <w:tabs>
                <w:tab w:val="left" w:pos="2009"/>
              </w:tabs>
              <w:autoSpaceDE w:val="0"/>
              <w:autoSpaceDN w:val="0"/>
              <w:spacing w:after="0"/>
              <w:ind w:left="0"/>
              <w:jc w:val="left"/>
              <w:rPr>
                <w:rFonts w:ascii="Calibri" w:eastAsia="Calibri" w:hAnsi="Calibri" w:cs="Calibri"/>
                <w:lang w:val="en-GB" w:eastAsia="en-US"/>
              </w:rPr>
            </w:pPr>
            <w:r>
              <w:rPr>
                <w:rFonts w:ascii="Calibri" w:eastAsia="Calibri" w:hAnsi="Calibri" w:cs="Calibri"/>
                <w:lang w:val="en-GB" w:eastAsia="en-US"/>
              </w:rPr>
              <w:t xml:space="preserve">- </w:t>
            </w:r>
            <w:r w:rsidRPr="00214848">
              <w:rPr>
                <w:rFonts w:ascii="Calibri" w:eastAsia="Calibri" w:hAnsi="Calibri" w:cs="Calibri"/>
                <w:lang w:val="en-GB" w:eastAsia="en-US"/>
              </w:rPr>
              <w:t>a certificate showing that the product has a Type I environmental label or a label from another certification scheme (e.g. Energy Star V9.0, EPEAT, TCO) that meets the specified requirements. Appropriate supporting documents may also include alternative test results obtained by testing bodies accredited in accordance with ISO 17025, in compliance with IEC 62623.</w:t>
            </w:r>
          </w:p>
        </w:tc>
      </w:tr>
    </w:tbl>
    <w:p w14:paraId="3F28449F" w14:textId="77777777" w:rsidR="007C13D5" w:rsidRDefault="007C13D5" w:rsidP="007C13D5">
      <w:pPr>
        <w:rPr>
          <w:rFonts w:eastAsia="Calibri" w:cstheme="minorHAnsi"/>
          <w:bCs/>
          <w:lang w:val="en-GB"/>
        </w:rPr>
      </w:pPr>
    </w:p>
    <w:p w14:paraId="49AE6723" w14:textId="77777777" w:rsidR="009D63EC" w:rsidRPr="00553FAF" w:rsidRDefault="009D63EC" w:rsidP="007C13D5">
      <w:pPr>
        <w:rPr>
          <w:rFonts w:eastAsia="Calibri" w:cstheme="minorHAnsi"/>
          <w:bCs/>
          <w:lang w:val="en-GB"/>
        </w:rPr>
      </w:pP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7C13D5" w:rsidRPr="00553FAF" w14:paraId="774C3339" w14:textId="77777777" w:rsidTr="00F61082">
        <w:trPr>
          <w:trHeight w:val="224"/>
        </w:trPr>
        <w:tc>
          <w:tcPr>
            <w:tcW w:w="8818" w:type="dxa"/>
            <w:shd w:val="clear" w:color="auto" w:fill="C6D9F1"/>
          </w:tcPr>
          <w:p w14:paraId="06DD6A85" w14:textId="4CA1F31D" w:rsidR="007C13D5" w:rsidRPr="00553FAF" w:rsidRDefault="007C13D5" w:rsidP="00F61082">
            <w:pPr>
              <w:widowControl w:val="0"/>
              <w:tabs>
                <w:tab w:val="left" w:pos="5430"/>
              </w:tabs>
              <w:autoSpaceDE w:val="0"/>
              <w:autoSpaceDN w:val="0"/>
              <w:spacing w:after="0"/>
              <w:contextualSpacing/>
              <w:jc w:val="left"/>
              <w:rPr>
                <w:rFonts w:ascii="Calibri" w:eastAsia="Calibri" w:hAnsi="Calibri" w:cs="Calibri"/>
                <w:b/>
                <w:bCs/>
                <w:lang w:val="en-GB" w:eastAsia="en-US"/>
              </w:rPr>
            </w:pPr>
            <w:r w:rsidRPr="00553FAF">
              <w:rPr>
                <w:rFonts w:ascii="Calibri" w:eastAsia="Calibri" w:hAnsi="Calibri" w:cs="Calibri"/>
                <w:b/>
                <w:bCs/>
                <w:lang w:val="en-GB" w:eastAsia="en-US"/>
              </w:rPr>
              <w:t>ELECTRONIC DISPLAY</w:t>
            </w:r>
            <w:r w:rsidR="008C7632">
              <w:rPr>
                <w:rFonts w:ascii="Calibri" w:eastAsia="Calibri" w:hAnsi="Calibri" w:cs="Calibri"/>
                <w:b/>
                <w:bCs/>
                <w:lang w:val="en-GB" w:eastAsia="en-US"/>
              </w:rPr>
              <w:t xml:space="preserve"> (</w:t>
            </w:r>
            <w:r w:rsidR="008C7632" w:rsidRPr="00CF7C88">
              <w:rPr>
                <w:rFonts w:cstheme="minorHAnsi"/>
                <w:lang w:val="en-US" w:eastAsia="en-US"/>
              </w:rPr>
              <w:t xml:space="preserve">27-inch </w:t>
            </w:r>
            <w:r w:rsidR="009C1402">
              <w:rPr>
                <w:rFonts w:cstheme="minorHAnsi"/>
                <w:lang w:val="en-US" w:eastAsia="en-US"/>
              </w:rPr>
              <w:t xml:space="preserve">(or larger) </w:t>
            </w:r>
            <w:r w:rsidR="008C7632" w:rsidRPr="00CF7C88">
              <w:rPr>
                <w:rFonts w:cstheme="minorHAnsi"/>
                <w:lang w:val="en-US" w:eastAsia="en-US"/>
              </w:rPr>
              <w:t xml:space="preserve">LED </w:t>
            </w:r>
            <w:r w:rsidR="009C1402" w:rsidRPr="00CF7C88">
              <w:rPr>
                <w:rFonts w:cstheme="minorHAnsi"/>
                <w:lang w:val="en-US" w:eastAsia="en-US"/>
              </w:rPr>
              <w:t>monitor with Full HD resolution or with higher resolution than Full HD.</w:t>
            </w:r>
            <w:r w:rsidRPr="00553FAF">
              <w:rPr>
                <w:rFonts w:ascii="Calibri" w:eastAsia="Calibri" w:hAnsi="Calibri" w:cs="Calibri"/>
                <w:b/>
                <w:bCs/>
                <w:lang w:val="en-GB" w:eastAsia="en-US"/>
              </w:rPr>
              <w:tab/>
            </w:r>
          </w:p>
        </w:tc>
      </w:tr>
      <w:tr w:rsidR="007C13D5" w:rsidRPr="00553FAF" w14:paraId="0F9EB9F1" w14:textId="77777777" w:rsidTr="009C4E98">
        <w:trPr>
          <w:trHeight w:val="841"/>
        </w:trPr>
        <w:tc>
          <w:tcPr>
            <w:tcW w:w="8818" w:type="dxa"/>
            <w:shd w:val="clear" w:color="auto" w:fill="E2EFD9" w:themeFill="accent6" w:themeFillTint="33"/>
          </w:tcPr>
          <w:p w14:paraId="415619C7" w14:textId="77777777" w:rsidR="007C13D5" w:rsidRPr="00553FAF" w:rsidRDefault="007C13D5" w:rsidP="00F61082">
            <w:pPr>
              <w:widowControl w:val="0"/>
              <w:autoSpaceDE w:val="0"/>
              <w:autoSpaceDN w:val="0"/>
              <w:spacing w:after="0"/>
              <w:contextualSpacing/>
              <w:jc w:val="left"/>
              <w:rPr>
                <w:rFonts w:ascii="Calibri" w:eastAsia="Calibri" w:hAnsi="Calibri" w:cs="Calibri"/>
                <w:lang w:val="en-GB" w:eastAsia="en-US"/>
              </w:rPr>
            </w:pPr>
            <w:r w:rsidRPr="00553FAF">
              <w:rPr>
                <w:rFonts w:ascii="Calibri" w:eastAsia="Calibri" w:hAnsi="Calibri" w:cs="Calibri"/>
                <w:lang w:val="en-GB" w:eastAsia="en-US"/>
              </w:rPr>
              <w:t xml:space="preserve">Electrical energy </w:t>
            </w:r>
            <w:r>
              <w:rPr>
                <w:rFonts w:ascii="Calibri" w:eastAsia="Calibri" w:hAnsi="Calibri" w:cs="Calibri"/>
                <w:lang w:val="en-GB" w:eastAsia="en-US"/>
              </w:rPr>
              <w:t>consumption</w:t>
            </w:r>
          </w:p>
          <w:p w14:paraId="1F27BBBD" w14:textId="77777777" w:rsidR="007C13D5" w:rsidRPr="00553FAF" w:rsidRDefault="007C13D5" w:rsidP="00F61082">
            <w:pPr>
              <w:widowControl w:val="0"/>
              <w:autoSpaceDE w:val="0"/>
              <w:autoSpaceDN w:val="0"/>
              <w:spacing w:after="0"/>
              <w:contextualSpacing/>
              <w:jc w:val="left"/>
              <w:rPr>
                <w:rFonts w:ascii="Calibri" w:eastAsia="Calibri" w:hAnsi="Calibri" w:cs="Calibri"/>
                <w:lang w:val="en-GB" w:eastAsia="en-US"/>
              </w:rPr>
            </w:pPr>
          </w:p>
          <w:p w14:paraId="525A1056" w14:textId="0BBCD3A3" w:rsidR="007C13D5" w:rsidRPr="00AF77D4" w:rsidRDefault="007C13D5" w:rsidP="00F61082">
            <w:pPr>
              <w:widowControl w:val="0"/>
              <w:autoSpaceDE w:val="0"/>
              <w:autoSpaceDN w:val="0"/>
              <w:spacing w:after="0"/>
              <w:contextualSpacing/>
              <w:rPr>
                <w:rFonts w:ascii="Calibri" w:eastAsia="Calibri" w:hAnsi="Calibri" w:cs="Calibri"/>
                <w:b/>
                <w:bCs/>
                <w:lang w:val="en-GB" w:eastAsia="en-US"/>
              </w:rPr>
            </w:pPr>
            <w:r w:rsidRPr="00AF77D4">
              <w:rPr>
                <w:rFonts w:ascii="Calibri" w:eastAsia="Calibri" w:hAnsi="Calibri" w:cs="Calibri"/>
                <w:b/>
                <w:bCs/>
                <w:lang w:val="en-GB" w:eastAsia="en-US"/>
              </w:rPr>
              <w:t>MANDATORY – Every electronic display supplied under the contract must be classified in the highest energy efficiency class available on the market</w:t>
            </w:r>
            <w:r w:rsidR="00014954">
              <w:rPr>
                <w:rFonts w:ascii="Calibri" w:eastAsia="Calibri" w:hAnsi="Calibri" w:cs="Calibri"/>
                <w:b/>
                <w:bCs/>
                <w:lang w:val="en-GB" w:eastAsia="en-US"/>
              </w:rPr>
              <w:t xml:space="preserve"> of </w:t>
            </w:r>
            <w:r w:rsidR="007A7F9E">
              <w:rPr>
                <w:rFonts w:ascii="Calibri" w:eastAsia="Calibri" w:hAnsi="Calibri" w:cs="Calibri"/>
                <w:b/>
                <w:bCs/>
                <w:lang w:val="en-GB" w:eastAsia="en-US"/>
              </w:rPr>
              <w:t xml:space="preserve">at </w:t>
            </w:r>
            <w:r w:rsidR="00014954">
              <w:rPr>
                <w:rFonts w:ascii="Calibri" w:eastAsia="Calibri" w:hAnsi="Calibri" w:cs="Calibri"/>
                <w:b/>
                <w:bCs/>
                <w:lang w:val="en-GB" w:eastAsia="en-US"/>
              </w:rPr>
              <w:t>least</w:t>
            </w:r>
            <w:r w:rsidRPr="00AF77D4">
              <w:rPr>
                <w:rFonts w:ascii="Calibri" w:eastAsia="Calibri" w:hAnsi="Calibri" w:cs="Calibri"/>
                <w:b/>
                <w:bCs/>
                <w:lang w:val="en-GB" w:eastAsia="en-US"/>
              </w:rPr>
              <w:t xml:space="preserve"> </w:t>
            </w:r>
            <w:r w:rsidRPr="00BC6641">
              <w:rPr>
                <w:rFonts w:ascii="Calibri" w:eastAsia="Calibri" w:hAnsi="Calibri" w:cs="Calibri"/>
                <w:b/>
                <w:bCs/>
                <w:lang w:val="en-GB" w:eastAsia="en-US"/>
              </w:rPr>
              <w:t>B</w:t>
            </w:r>
            <w:r w:rsidRPr="00BD73E1">
              <w:rPr>
                <w:rFonts w:ascii="Calibri" w:eastAsia="Calibri" w:hAnsi="Calibri" w:cs="Calibri"/>
                <w:b/>
                <w:bCs/>
                <w:lang w:val="en-GB" w:eastAsia="en-US"/>
              </w:rPr>
              <w:t>,</w:t>
            </w:r>
            <w:r w:rsidRPr="00AF77D4">
              <w:rPr>
                <w:rFonts w:ascii="Calibri" w:eastAsia="Calibri" w:hAnsi="Calibri" w:cs="Calibri"/>
                <w:b/>
                <w:bCs/>
                <w:lang w:val="en-GB" w:eastAsia="en-US"/>
              </w:rPr>
              <w:t>* as defined in Regulation (EU) 2017/1369 establishing a framework for energy labelling and in Commission Delegated Regulation (EU) 2019/2013 with regard to the energy labelling of electronic displays, as amended by Commission Delegated Regulation (EU) 2021/340.</w:t>
            </w:r>
          </w:p>
          <w:p w14:paraId="64318271" w14:textId="77777777" w:rsidR="007C13D5" w:rsidRPr="00553FAF" w:rsidRDefault="007C13D5" w:rsidP="00F61082">
            <w:pPr>
              <w:widowControl w:val="0"/>
              <w:autoSpaceDE w:val="0"/>
              <w:autoSpaceDN w:val="0"/>
              <w:spacing w:after="0"/>
              <w:contextualSpacing/>
              <w:rPr>
                <w:rFonts w:ascii="Calibri" w:eastAsia="Calibri" w:hAnsi="Calibri" w:cs="Calibri"/>
                <w:lang w:val="en-GB" w:eastAsia="en-US"/>
              </w:rPr>
            </w:pPr>
          </w:p>
          <w:p w14:paraId="5A6602AA" w14:textId="77777777" w:rsidR="007C13D5" w:rsidRPr="00553FAF" w:rsidRDefault="007C13D5" w:rsidP="00F61082">
            <w:pPr>
              <w:widowControl w:val="0"/>
              <w:autoSpaceDE w:val="0"/>
              <w:autoSpaceDN w:val="0"/>
              <w:spacing w:after="0"/>
              <w:contextualSpacing/>
              <w:rPr>
                <w:rFonts w:ascii="Calibri" w:eastAsia="Calibri" w:hAnsi="Calibri" w:cs="Calibri"/>
                <w:lang w:val="en-GB" w:eastAsia="en-US"/>
              </w:rPr>
            </w:pPr>
            <w:r w:rsidRPr="00553FAF">
              <w:rPr>
                <w:rFonts w:ascii="Calibri" w:eastAsia="Calibri" w:hAnsi="Calibri" w:cs="Calibri"/>
                <w:lang w:val="en-GB" w:eastAsia="en-US"/>
              </w:rPr>
              <w:t>Method of proof:</w:t>
            </w:r>
          </w:p>
          <w:p w14:paraId="168116E4" w14:textId="3FE6533B" w:rsidR="007C13D5" w:rsidRPr="00553FAF" w:rsidRDefault="007C13D5" w:rsidP="00F61082">
            <w:pPr>
              <w:widowControl w:val="0"/>
              <w:autoSpaceDE w:val="0"/>
              <w:autoSpaceDN w:val="0"/>
              <w:spacing w:after="0"/>
              <w:contextualSpacing/>
              <w:rPr>
                <w:rFonts w:ascii="Calibri" w:eastAsia="Calibri" w:hAnsi="Calibri" w:cs="Calibri"/>
                <w:lang w:val="en-GB" w:eastAsia="en-US"/>
              </w:rPr>
            </w:pPr>
            <w:r w:rsidRPr="00553FAF">
              <w:rPr>
                <w:rFonts w:ascii="Calibri" w:eastAsia="Calibri" w:hAnsi="Calibri" w:cs="Calibri"/>
                <w:lang w:val="en-GB" w:eastAsia="en-US"/>
              </w:rPr>
              <w:t>For each model offered, the</w:t>
            </w:r>
            <w:r w:rsidR="003234BC">
              <w:rPr>
                <w:rFonts w:ascii="Calibri" w:eastAsia="Calibri" w:hAnsi="Calibri" w:cs="Calibri"/>
                <w:lang w:val="en-GB" w:eastAsia="en-US"/>
              </w:rPr>
              <w:t xml:space="preserve"> bidder</w:t>
            </w:r>
            <w:r w:rsidRPr="00553FAF">
              <w:rPr>
                <w:rFonts w:ascii="Calibri" w:eastAsia="Calibri" w:hAnsi="Calibri" w:cs="Calibri"/>
                <w:lang w:val="en-GB" w:eastAsia="en-US"/>
              </w:rPr>
              <w:t xml:space="preserve"> must submit:</w:t>
            </w:r>
          </w:p>
          <w:p w14:paraId="7157E837" w14:textId="77777777" w:rsidR="007C13D5" w:rsidRPr="00553FAF" w:rsidRDefault="007C13D5" w:rsidP="00F61082">
            <w:pPr>
              <w:widowControl w:val="0"/>
              <w:autoSpaceDE w:val="0"/>
              <w:autoSpaceDN w:val="0"/>
              <w:spacing w:after="0"/>
              <w:contextualSpacing/>
              <w:rPr>
                <w:rFonts w:ascii="Calibri" w:eastAsia="Calibri" w:hAnsi="Calibri" w:cs="Calibri"/>
                <w:lang w:val="en-GB" w:eastAsia="en-US"/>
              </w:rPr>
            </w:pPr>
            <w:r>
              <w:rPr>
                <w:rFonts w:ascii="Calibri" w:eastAsia="Calibri" w:hAnsi="Calibri" w:cs="Calibri"/>
                <w:lang w:val="en-GB" w:eastAsia="en-US"/>
              </w:rPr>
              <w:t xml:space="preserve">- </w:t>
            </w:r>
            <w:r w:rsidRPr="00553FAF">
              <w:rPr>
                <w:rFonts w:ascii="Calibri" w:eastAsia="Calibri" w:hAnsi="Calibri" w:cs="Calibri"/>
                <w:lang w:val="en-GB" w:eastAsia="en-US"/>
              </w:rPr>
              <w:t xml:space="preserve">the valid required energy label issued in accordance with Regulation (EU) 2017/1369 establishing a framework for energy </w:t>
            </w:r>
            <w:proofErr w:type="spellStart"/>
            <w:r>
              <w:rPr>
                <w:rFonts w:ascii="Calibri" w:eastAsia="Calibri" w:hAnsi="Calibri" w:cs="Calibri"/>
                <w:lang w:val="en-GB" w:eastAsia="en-US"/>
              </w:rPr>
              <w:t>labeling</w:t>
            </w:r>
            <w:proofErr w:type="spellEnd"/>
            <w:r w:rsidRPr="00553FAF">
              <w:rPr>
                <w:rFonts w:ascii="Calibri" w:eastAsia="Calibri" w:hAnsi="Calibri" w:cs="Calibri"/>
                <w:lang w:val="en-GB" w:eastAsia="en-US"/>
              </w:rPr>
              <w:t>, or</w:t>
            </w:r>
          </w:p>
          <w:p w14:paraId="54747972" w14:textId="77777777" w:rsidR="007C13D5" w:rsidRPr="00553FAF" w:rsidRDefault="007C13D5" w:rsidP="00F61082">
            <w:pPr>
              <w:widowControl w:val="0"/>
              <w:autoSpaceDE w:val="0"/>
              <w:autoSpaceDN w:val="0"/>
              <w:spacing w:after="0"/>
              <w:contextualSpacing/>
              <w:rPr>
                <w:rFonts w:ascii="Calibri" w:eastAsia="Calibri" w:hAnsi="Calibri" w:cs="Calibri"/>
                <w:lang w:val="en-GB" w:eastAsia="en-US"/>
              </w:rPr>
            </w:pPr>
            <w:r>
              <w:rPr>
                <w:rFonts w:ascii="Calibri" w:eastAsia="Calibri" w:hAnsi="Calibri" w:cs="Calibri"/>
                <w:lang w:val="en-GB" w:eastAsia="en-US"/>
              </w:rPr>
              <w:t xml:space="preserve">- </w:t>
            </w:r>
            <w:r w:rsidRPr="00553FAF">
              <w:rPr>
                <w:rFonts w:ascii="Calibri" w:eastAsia="Calibri" w:hAnsi="Calibri" w:cs="Calibri"/>
                <w:lang w:val="en-GB" w:eastAsia="en-US"/>
              </w:rPr>
              <w:t xml:space="preserve">a declaration stating that all delivered products will bear the valid required energy label issued in accordance with Regulation (EU) 2017/1369 establishing a framework for energy </w:t>
            </w:r>
            <w:proofErr w:type="spellStart"/>
            <w:r>
              <w:rPr>
                <w:rFonts w:ascii="Calibri" w:eastAsia="Calibri" w:hAnsi="Calibri" w:cs="Calibri"/>
                <w:lang w:val="en-GB" w:eastAsia="en-US"/>
              </w:rPr>
              <w:t>labeling</w:t>
            </w:r>
            <w:proofErr w:type="spellEnd"/>
            <w:r w:rsidRPr="00553FAF">
              <w:rPr>
                <w:rFonts w:ascii="Calibri" w:eastAsia="Calibri" w:hAnsi="Calibri" w:cs="Calibri"/>
                <w:lang w:val="en-GB" w:eastAsia="en-US"/>
              </w:rPr>
              <w:t>.</w:t>
            </w:r>
          </w:p>
          <w:p w14:paraId="1363E0CF" w14:textId="77777777" w:rsidR="007C13D5" w:rsidRPr="00553FAF" w:rsidRDefault="007C13D5" w:rsidP="00F61082">
            <w:pPr>
              <w:widowControl w:val="0"/>
              <w:autoSpaceDE w:val="0"/>
              <w:autoSpaceDN w:val="0"/>
              <w:spacing w:after="0"/>
              <w:contextualSpacing/>
              <w:rPr>
                <w:rFonts w:ascii="Calibri" w:eastAsia="Calibri" w:hAnsi="Calibri" w:cs="Calibri"/>
                <w:lang w:val="en-GB" w:eastAsia="en-US"/>
              </w:rPr>
            </w:pPr>
          </w:p>
          <w:p w14:paraId="79B4293B" w14:textId="77777777" w:rsidR="007C13D5" w:rsidRPr="00553FAF" w:rsidRDefault="007C13D5" w:rsidP="00F61082">
            <w:pPr>
              <w:widowControl w:val="0"/>
              <w:autoSpaceDE w:val="0"/>
              <w:autoSpaceDN w:val="0"/>
              <w:spacing w:after="0"/>
              <w:contextualSpacing/>
              <w:jc w:val="left"/>
              <w:rPr>
                <w:rFonts w:ascii="Calibri" w:eastAsia="Calibri" w:hAnsi="Calibri" w:cs="Calibri"/>
                <w:lang w:val="en-GB" w:eastAsia="en-US"/>
              </w:rPr>
            </w:pPr>
            <w:r w:rsidRPr="009C4E98">
              <w:rPr>
                <w:rFonts w:ascii="Calibri" w:eastAsia="Calibri" w:hAnsi="Calibri" w:cs="Calibri"/>
                <w:color w:val="538135" w:themeColor="accent6" w:themeShade="BF"/>
                <w:lang w:val="en-GB" w:eastAsia="en-US"/>
              </w:rPr>
              <w:t xml:space="preserve">* Note: The contracting authority refers to the best EU energy efficiency class available at the time of the public procurement, including at least 25 registered models of electronic displays in the European Product Registry for Energy </w:t>
            </w:r>
            <w:proofErr w:type="spellStart"/>
            <w:r w:rsidRPr="009C4E98">
              <w:rPr>
                <w:rFonts w:ascii="Calibri" w:eastAsia="Calibri" w:hAnsi="Calibri" w:cs="Calibri"/>
                <w:color w:val="538135" w:themeColor="accent6" w:themeShade="BF"/>
                <w:lang w:val="en-GB" w:eastAsia="en-US"/>
              </w:rPr>
              <w:t>Labeling</w:t>
            </w:r>
            <w:proofErr w:type="spellEnd"/>
            <w:r w:rsidRPr="009C4E98">
              <w:rPr>
                <w:rFonts w:ascii="Calibri" w:eastAsia="Calibri" w:hAnsi="Calibri" w:cs="Calibri"/>
                <w:color w:val="538135" w:themeColor="accent6" w:themeShade="BF"/>
                <w:lang w:val="en-GB" w:eastAsia="en-US"/>
              </w:rPr>
              <w:t xml:space="preserve"> (EPREL).</w:t>
            </w:r>
          </w:p>
        </w:tc>
      </w:tr>
    </w:tbl>
    <w:p w14:paraId="7FC34DF0" w14:textId="77777777" w:rsidR="007C13D5" w:rsidRDefault="007C13D5" w:rsidP="00CF0500">
      <w:pPr>
        <w:spacing w:after="0"/>
        <w:rPr>
          <w:rFonts w:eastAsia="Calibri" w:cstheme="minorHAnsi"/>
          <w:b/>
          <w:lang w:val="en-GB"/>
        </w:rPr>
      </w:pP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18"/>
      </w:tblGrid>
      <w:tr w:rsidR="009C1402" w:rsidRPr="00553FAF" w14:paraId="3D749B25" w14:textId="77777777" w:rsidTr="005B1EF8">
        <w:trPr>
          <w:trHeight w:val="224"/>
        </w:trPr>
        <w:tc>
          <w:tcPr>
            <w:tcW w:w="8818" w:type="dxa"/>
            <w:shd w:val="clear" w:color="auto" w:fill="C6D9F1"/>
          </w:tcPr>
          <w:p w14:paraId="3FA1CE50" w14:textId="0F4E1953" w:rsidR="009C1402" w:rsidRPr="00553FAF" w:rsidRDefault="009C1402" w:rsidP="005B1EF8">
            <w:pPr>
              <w:widowControl w:val="0"/>
              <w:tabs>
                <w:tab w:val="left" w:pos="5430"/>
              </w:tabs>
              <w:autoSpaceDE w:val="0"/>
              <w:autoSpaceDN w:val="0"/>
              <w:spacing w:after="0"/>
              <w:contextualSpacing/>
              <w:jc w:val="left"/>
              <w:rPr>
                <w:rFonts w:ascii="Calibri" w:eastAsia="Calibri" w:hAnsi="Calibri" w:cs="Calibri"/>
                <w:b/>
                <w:bCs/>
                <w:lang w:val="en-GB" w:eastAsia="en-US"/>
              </w:rPr>
            </w:pPr>
            <w:r w:rsidRPr="00553FAF">
              <w:rPr>
                <w:rFonts w:ascii="Calibri" w:eastAsia="Calibri" w:hAnsi="Calibri" w:cs="Calibri"/>
                <w:b/>
                <w:bCs/>
                <w:lang w:val="en-GB" w:eastAsia="en-US"/>
              </w:rPr>
              <w:t>ELECTRONIC DISPLAY</w:t>
            </w:r>
            <w:r>
              <w:rPr>
                <w:rFonts w:ascii="Calibri" w:eastAsia="Calibri" w:hAnsi="Calibri" w:cs="Calibri"/>
                <w:b/>
                <w:bCs/>
                <w:lang w:val="en-GB" w:eastAsia="en-US"/>
              </w:rPr>
              <w:t xml:space="preserve"> (</w:t>
            </w:r>
            <w:r w:rsidRPr="00CF7C88">
              <w:rPr>
                <w:rFonts w:cstheme="minorHAnsi"/>
                <w:lang w:val="en-US" w:eastAsia="en-US"/>
              </w:rPr>
              <w:t>2</w:t>
            </w:r>
            <w:r>
              <w:rPr>
                <w:rFonts w:cstheme="minorHAnsi"/>
                <w:lang w:val="en-US" w:eastAsia="en-US"/>
              </w:rPr>
              <w:t>3</w:t>
            </w:r>
            <w:r w:rsidRPr="00CF7C88">
              <w:rPr>
                <w:rFonts w:cstheme="minorHAnsi"/>
                <w:lang w:val="en-US" w:eastAsia="en-US"/>
              </w:rPr>
              <w:t xml:space="preserve">-inch </w:t>
            </w:r>
            <w:r>
              <w:rPr>
                <w:rFonts w:cstheme="minorHAnsi"/>
                <w:lang w:val="en-US" w:eastAsia="en-US"/>
              </w:rPr>
              <w:t xml:space="preserve">(or larger) </w:t>
            </w:r>
            <w:r w:rsidRPr="00CF7C88">
              <w:rPr>
                <w:rFonts w:cstheme="minorHAnsi"/>
                <w:lang w:val="en-US" w:eastAsia="en-US"/>
              </w:rPr>
              <w:t>LED monitor with Full HD resolution or with higher resolution than Full HD.</w:t>
            </w:r>
            <w:r w:rsidRPr="00553FAF">
              <w:rPr>
                <w:rFonts w:ascii="Calibri" w:eastAsia="Calibri" w:hAnsi="Calibri" w:cs="Calibri"/>
                <w:b/>
                <w:bCs/>
                <w:lang w:val="en-GB" w:eastAsia="en-US"/>
              </w:rPr>
              <w:tab/>
            </w:r>
          </w:p>
        </w:tc>
      </w:tr>
      <w:tr w:rsidR="009C1402" w:rsidRPr="00553FAF" w14:paraId="0252CE10" w14:textId="77777777" w:rsidTr="00F77849">
        <w:trPr>
          <w:trHeight w:val="841"/>
        </w:trPr>
        <w:tc>
          <w:tcPr>
            <w:tcW w:w="8818" w:type="dxa"/>
            <w:shd w:val="clear" w:color="auto" w:fill="E2EFD9" w:themeFill="accent6" w:themeFillTint="33"/>
          </w:tcPr>
          <w:p w14:paraId="3D70AA3E" w14:textId="77777777" w:rsidR="009C1402" w:rsidRPr="00553FAF" w:rsidRDefault="009C1402" w:rsidP="005B1EF8">
            <w:pPr>
              <w:widowControl w:val="0"/>
              <w:autoSpaceDE w:val="0"/>
              <w:autoSpaceDN w:val="0"/>
              <w:spacing w:after="0"/>
              <w:contextualSpacing/>
              <w:jc w:val="left"/>
              <w:rPr>
                <w:rFonts w:ascii="Calibri" w:eastAsia="Calibri" w:hAnsi="Calibri" w:cs="Calibri"/>
                <w:lang w:val="en-GB" w:eastAsia="en-US"/>
              </w:rPr>
            </w:pPr>
            <w:r w:rsidRPr="00553FAF">
              <w:rPr>
                <w:rFonts w:ascii="Calibri" w:eastAsia="Calibri" w:hAnsi="Calibri" w:cs="Calibri"/>
                <w:lang w:val="en-GB" w:eastAsia="en-US"/>
              </w:rPr>
              <w:t xml:space="preserve">Electrical energy </w:t>
            </w:r>
            <w:r>
              <w:rPr>
                <w:rFonts w:ascii="Calibri" w:eastAsia="Calibri" w:hAnsi="Calibri" w:cs="Calibri"/>
                <w:lang w:val="en-GB" w:eastAsia="en-US"/>
              </w:rPr>
              <w:t>consumption</w:t>
            </w:r>
          </w:p>
          <w:p w14:paraId="263FD129" w14:textId="77777777" w:rsidR="009C1402" w:rsidRPr="00553FAF" w:rsidRDefault="009C1402" w:rsidP="005B1EF8">
            <w:pPr>
              <w:widowControl w:val="0"/>
              <w:autoSpaceDE w:val="0"/>
              <w:autoSpaceDN w:val="0"/>
              <w:spacing w:after="0"/>
              <w:contextualSpacing/>
              <w:jc w:val="left"/>
              <w:rPr>
                <w:rFonts w:ascii="Calibri" w:eastAsia="Calibri" w:hAnsi="Calibri" w:cs="Calibri"/>
                <w:lang w:val="en-GB" w:eastAsia="en-US"/>
              </w:rPr>
            </w:pPr>
          </w:p>
          <w:p w14:paraId="7947D40E" w14:textId="2887715B" w:rsidR="009C1402" w:rsidRPr="00AF77D4" w:rsidRDefault="009C1402" w:rsidP="005B1EF8">
            <w:pPr>
              <w:widowControl w:val="0"/>
              <w:autoSpaceDE w:val="0"/>
              <w:autoSpaceDN w:val="0"/>
              <w:spacing w:after="0"/>
              <w:contextualSpacing/>
              <w:rPr>
                <w:rFonts w:ascii="Calibri" w:eastAsia="Calibri" w:hAnsi="Calibri" w:cs="Calibri"/>
                <w:b/>
                <w:bCs/>
                <w:lang w:val="en-GB" w:eastAsia="en-US"/>
              </w:rPr>
            </w:pPr>
            <w:r w:rsidRPr="00AF77D4">
              <w:rPr>
                <w:rFonts w:ascii="Calibri" w:eastAsia="Calibri" w:hAnsi="Calibri" w:cs="Calibri"/>
                <w:b/>
                <w:bCs/>
                <w:lang w:val="en-GB" w:eastAsia="en-US"/>
              </w:rPr>
              <w:t xml:space="preserve">MANDATORY – Every electronic display supplied under the contract must be classified in the highest energy efficiency class available on the market </w:t>
            </w:r>
            <w:r w:rsidR="00E36F5E">
              <w:rPr>
                <w:rFonts w:ascii="Calibri" w:eastAsia="Calibri" w:hAnsi="Calibri" w:cs="Calibri"/>
                <w:b/>
                <w:bCs/>
                <w:lang w:val="en-GB" w:eastAsia="en-US"/>
              </w:rPr>
              <w:t>A</w:t>
            </w:r>
            <w:r w:rsidRPr="00BD73E1">
              <w:rPr>
                <w:rFonts w:ascii="Calibri" w:eastAsia="Calibri" w:hAnsi="Calibri" w:cs="Calibri"/>
                <w:b/>
                <w:bCs/>
                <w:lang w:val="en-GB" w:eastAsia="en-US"/>
              </w:rPr>
              <w:t>,</w:t>
            </w:r>
            <w:r w:rsidRPr="00AF77D4">
              <w:rPr>
                <w:rFonts w:ascii="Calibri" w:eastAsia="Calibri" w:hAnsi="Calibri" w:cs="Calibri"/>
                <w:b/>
                <w:bCs/>
                <w:lang w:val="en-GB" w:eastAsia="en-US"/>
              </w:rPr>
              <w:t>* as defined in Regulation (EU) 2017/1369 establishing a framework for energy labelling and in Commission Delegated Regulation (EU) 2019/2013 with regard to the energy labelling of electronic displays, as amended by Commission Delegated Regulation (EU) 2021/340.</w:t>
            </w:r>
          </w:p>
          <w:p w14:paraId="539F05D6" w14:textId="77777777" w:rsidR="009C1402" w:rsidRPr="00553FAF" w:rsidRDefault="009C1402" w:rsidP="005B1EF8">
            <w:pPr>
              <w:widowControl w:val="0"/>
              <w:autoSpaceDE w:val="0"/>
              <w:autoSpaceDN w:val="0"/>
              <w:spacing w:after="0"/>
              <w:contextualSpacing/>
              <w:rPr>
                <w:rFonts w:ascii="Calibri" w:eastAsia="Calibri" w:hAnsi="Calibri" w:cs="Calibri"/>
                <w:lang w:val="en-GB" w:eastAsia="en-US"/>
              </w:rPr>
            </w:pPr>
          </w:p>
          <w:p w14:paraId="16AFBA30" w14:textId="77777777" w:rsidR="009C1402" w:rsidRPr="00553FAF" w:rsidRDefault="009C1402" w:rsidP="005B1EF8">
            <w:pPr>
              <w:widowControl w:val="0"/>
              <w:autoSpaceDE w:val="0"/>
              <w:autoSpaceDN w:val="0"/>
              <w:spacing w:after="0"/>
              <w:contextualSpacing/>
              <w:rPr>
                <w:rFonts w:ascii="Calibri" w:eastAsia="Calibri" w:hAnsi="Calibri" w:cs="Calibri"/>
                <w:lang w:val="en-GB" w:eastAsia="en-US"/>
              </w:rPr>
            </w:pPr>
            <w:r w:rsidRPr="00553FAF">
              <w:rPr>
                <w:rFonts w:ascii="Calibri" w:eastAsia="Calibri" w:hAnsi="Calibri" w:cs="Calibri"/>
                <w:lang w:val="en-GB" w:eastAsia="en-US"/>
              </w:rPr>
              <w:t>Method of proof:</w:t>
            </w:r>
          </w:p>
          <w:p w14:paraId="6E8675F0" w14:textId="77777777" w:rsidR="009C1402" w:rsidRPr="00553FAF" w:rsidRDefault="009C1402" w:rsidP="005B1EF8">
            <w:pPr>
              <w:widowControl w:val="0"/>
              <w:autoSpaceDE w:val="0"/>
              <w:autoSpaceDN w:val="0"/>
              <w:spacing w:after="0"/>
              <w:contextualSpacing/>
              <w:rPr>
                <w:rFonts w:ascii="Calibri" w:eastAsia="Calibri" w:hAnsi="Calibri" w:cs="Calibri"/>
                <w:lang w:val="en-GB" w:eastAsia="en-US"/>
              </w:rPr>
            </w:pPr>
            <w:r w:rsidRPr="00553FAF">
              <w:rPr>
                <w:rFonts w:ascii="Calibri" w:eastAsia="Calibri" w:hAnsi="Calibri" w:cs="Calibri"/>
                <w:lang w:val="en-GB" w:eastAsia="en-US"/>
              </w:rPr>
              <w:t>For each model offered, the</w:t>
            </w:r>
            <w:r>
              <w:rPr>
                <w:rFonts w:ascii="Calibri" w:eastAsia="Calibri" w:hAnsi="Calibri" w:cs="Calibri"/>
                <w:lang w:val="en-GB" w:eastAsia="en-US"/>
              </w:rPr>
              <w:t xml:space="preserve"> bidder</w:t>
            </w:r>
            <w:r w:rsidRPr="00553FAF">
              <w:rPr>
                <w:rFonts w:ascii="Calibri" w:eastAsia="Calibri" w:hAnsi="Calibri" w:cs="Calibri"/>
                <w:lang w:val="en-GB" w:eastAsia="en-US"/>
              </w:rPr>
              <w:t xml:space="preserve"> must submit:</w:t>
            </w:r>
          </w:p>
          <w:p w14:paraId="3767625D" w14:textId="77777777" w:rsidR="009C1402" w:rsidRPr="00553FAF" w:rsidRDefault="009C1402" w:rsidP="005B1EF8">
            <w:pPr>
              <w:widowControl w:val="0"/>
              <w:autoSpaceDE w:val="0"/>
              <w:autoSpaceDN w:val="0"/>
              <w:spacing w:after="0"/>
              <w:contextualSpacing/>
              <w:rPr>
                <w:rFonts w:ascii="Calibri" w:eastAsia="Calibri" w:hAnsi="Calibri" w:cs="Calibri"/>
                <w:lang w:val="en-GB" w:eastAsia="en-US"/>
              </w:rPr>
            </w:pPr>
            <w:r>
              <w:rPr>
                <w:rFonts w:ascii="Calibri" w:eastAsia="Calibri" w:hAnsi="Calibri" w:cs="Calibri"/>
                <w:lang w:val="en-GB" w:eastAsia="en-US"/>
              </w:rPr>
              <w:t xml:space="preserve">- </w:t>
            </w:r>
            <w:r w:rsidRPr="00553FAF">
              <w:rPr>
                <w:rFonts w:ascii="Calibri" w:eastAsia="Calibri" w:hAnsi="Calibri" w:cs="Calibri"/>
                <w:lang w:val="en-GB" w:eastAsia="en-US"/>
              </w:rPr>
              <w:t xml:space="preserve">the valid required energy label issued in accordance with Regulation (EU) 2017/1369 establishing a framework for energy </w:t>
            </w:r>
            <w:proofErr w:type="spellStart"/>
            <w:r>
              <w:rPr>
                <w:rFonts w:ascii="Calibri" w:eastAsia="Calibri" w:hAnsi="Calibri" w:cs="Calibri"/>
                <w:lang w:val="en-GB" w:eastAsia="en-US"/>
              </w:rPr>
              <w:t>labeling</w:t>
            </w:r>
            <w:proofErr w:type="spellEnd"/>
            <w:r w:rsidRPr="00553FAF">
              <w:rPr>
                <w:rFonts w:ascii="Calibri" w:eastAsia="Calibri" w:hAnsi="Calibri" w:cs="Calibri"/>
                <w:lang w:val="en-GB" w:eastAsia="en-US"/>
              </w:rPr>
              <w:t>, or</w:t>
            </w:r>
          </w:p>
          <w:p w14:paraId="14354C1A" w14:textId="77777777" w:rsidR="009C1402" w:rsidRPr="00553FAF" w:rsidRDefault="009C1402" w:rsidP="005B1EF8">
            <w:pPr>
              <w:widowControl w:val="0"/>
              <w:autoSpaceDE w:val="0"/>
              <w:autoSpaceDN w:val="0"/>
              <w:spacing w:after="0"/>
              <w:contextualSpacing/>
              <w:rPr>
                <w:rFonts w:ascii="Calibri" w:eastAsia="Calibri" w:hAnsi="Calibri" w:cs="Calibri"/>
                <w:lang w:val="en-GB" w:eastAsia="en-US"/>
              </w:rPr>
            </w:pPr>
            <w:r>
              <w:rPr>
                <w:rFonts w:ascii="Calibri" w:eastAsia="Calibri" w:hAnsi="Calibri" w:cs="Calibri"/>
                <w:lang w:val="en-GB" w:eastAsia="en-US"/>
              </w:rPr>
              <w:t xml:space="preserve">- </w:t>
            </w:r>
            <w:r w:rsidRPr="00553FAF">
              <w:rPr>
                <w:rFonts w:ascii="Calibri" w:eastAsia="Calibri" w:hAnsi="Calibri" w:cs="Calibri"/>
                <w:lang w:val="en-GB" w:eastAsia="en-US"/>
              </w:rPr>
              <w:t xml:space="preserve">a declaration stating that all delivered products will bear the valid required energy label issued in accordance with Regulation (EU) 2017/1369 establishing a framework for energy </w:t>
            </w:r>
            <w:proofErr w:type="spellStart"/>
            <w:r>
              <w:rPr>
                <w:rFonts w:ascii="Calibri" w:eastAsia="Calibri" w:hAnsi="Calibri" w:cs="Calibri"/>
                <w:lang w:val="en-GB" w:eastAsia="en-US"/>
              </w:rPr>
              <w:t>labeling</w:t>
            </w:r>
            <w:proofErr w:type="spellEnd"/>
            <w:r w:rsidRPr="00553FAF">
              <w:rPr>
                <w:rFonts w:ascii="Calibri" w:eastAsia="Calibri" w:hAnsi="Calibri" w:cs="Calibri"/>
                <w:lang w:val="en-GB" w:eastAsia="en-US"/>
              </w:rPr>
              <w:t>.</w:t>
            </w:r>
          </w:p>
          <w:p w14:paraId="5BB52B67" w14:textId="77777777" w:rsidR="009C1402" w:rsidRPr="00553FAF" w:rsidRDefault="009C1402" w:rsidP="005B1EF8">
            <w:pPr>
              <w:widowControl w:val="0"/>
              <w:autoSpaceDE w:val="0"/>
              <w:autoSpaceDN w:val="0"/>
              <w:spacing w:after="0"/>
              <w:contextualSpacing/>
              <w:rPr>
                <w:rFonts w:ascii="Calibri" w:eastAsia="Calibri" w:hAnsi="Calibri" w:cs="Calibri"/>
                <w:lang w:val="en-GB" w:eastAsia="en-US"/>
              </w:rPr>
            </w:pPr>
          </w:p>
          <w:p w14:paraId="504F03D4" w14:textId="77777777" w:rsidR="009C1402" w:rsidRPr="00553FAF" w:rsidRDefault="009C1402" w:rsidP="005B1EF8">
            <w:pPr>
              <w:widowControl w:val="0"/>
              <w:autoSpaceDE w:val="0"/>
              <w:autoSpaceDN w:val="0"/>
              <w:spacing w:after="0"/>
              <w:contextualSpacing/>
              <w:jc w:val="left"/>
              <w:rPr>
                <w:rFonts w:ascii="Calibri" w:eastAsia="Calibri" w:hAnsi="Calibri" w:cs="Calibri"/>
                <w:lang w:val="en-GB" w:eastAsia="en-US"/>
              </w:rPr>
            </w:pPr>
            <w:r w:rsidRPr="00600B83">
              <w:rPr>
                <w:rFonts w:ascii="Calibri" w:eastAsia="Calibri" w:hAnsi="Calibri" w:cs="Calibri"/>
                <w:color w:val="538135" w:themeColor="accent6" w:themeShade="BF"/>
                <w:lang w:val="en-GB" w:eastAsia="en-US"/>
              </w:rPr>
              <w:t xml:space="preserve">* Note: The contracting authority refers to the best EU energy efficiency class available at the time of the public procurement, including at least 25 registered models of electronic displays in the European Product Registry for Energy </w:t>
            </w:r>
            <w:proofErr w:type="spellStart"/>
            <w:r w:rsidRPr="00600B83">
              <w:rPr>
                <w:rFonts w:ascii="Calibri" w:eastAsia="Calibri" w:hAnsi="Calibri" w:cs="Calibri"/>
                <w:color w:val="538135" w:themeColor="accent6" w:themeShade="BF"/>
                <w:lang w:val="en-GB" w:eastAsia="en-US"/>
              </w:rPr>
              <w:t>Labeling</w:t>
            </w:r>
            <w:proofErr w:type="spellEnd"/>
            <w:r w:rsidRPr="00600B83">
              <w:rPr>
                <w:rFonts w:ascii="Calibri" w:eastAsia="Calibri" w:hAnsi="Calibri" w:cs="Calibri"/>
                <w:color w:val="538135" w:themeColor="accent6" w:themeShade="BF"/>
                <w:lang w:val="en-GB" w:eastAsia="en-US"/>
              </w:rPr>
              <w:t xml:space="preserve"> (EPREL).</w:t>
            </w:r>
          </w:p>
        </w:tc>
      </w:tr>
    </w:tbl>
    <w:p w14:paraId="661E9067" w14:textId="77777777" w:rsidR="009C1402" w:rsidRPr="009C4E98" w:rsidRDefault="009C1402" w:rsidP="00CF0500">
      <w:pPr>
        <w:spacing w:after="0"/>
        <w:rPr>
          <w:rFonts w:eastAsia="Calibri" w:cstheme="minorHAnsi"/>
          <w:b/>
        </w:rPr>
      </w:pPr>
    </w:p>
    <w:sectPr w:rsidR="009C1402" w:rsidRPr="009C4E98" w:rsidSect="003A4484">
      <w:headerReference w:type="default" r:id="rId8"/>
      <w:footerReference w:type="default" r:id="rId9"/>
      <w:headerReference w:type="first" r:id="rId10"/>
      <w:footerReference w:type="first" r:id="rId11"/>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5115D0" w14:textId="77777777" w:rsidR="00253225" w:rsidRDefault="00253225" w:rsidP="00233848">
      <w:r>
        <w:separator/>
      </w:r>
    </w:p>
  </w:endnote>
  <w:endnote w:type="continuationSeparator" w:id="0">
    <w:p w14:paraId="77F9C3F7" w14:textId="77777777" w:rsidR="00253225" w:rsidRDefault="00253225" w:rsidP="002338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315495265"/>
      <w:docPartObj>
        <w:docPartGallery w:val="Page Numbers (Bottom of Page)"/>
        <w:docPartUnique/>
      </w:docPartObj>
    </w:sdtPr>
    <w:sdtEndPr/>
    <w:sdtContent>
      <w:p w14:paraId="38D68F45" w14:textId="40C0AE8A" w:rsidR="009A7560" w:rsidRPr="00E670DF" w:rsidRDefault="00E670DF" w:rsidP="00E670DF">
        <w:pPr>
          <w:pStyle w:val="Noga"/>
          <w:pBdr>
            <w:top w:val="single" w:sz="4" w:space="1" w:color="auto"/>
          </w:pBdr>
          <w:rPr>
            <w:rFonts w:ascii="Calibri" w:hAnsi="Calibri" w:cs="Calibri"/>
            <w:sz w:val="16"/>
            <w:szCs w:val="16"/>
          </w:rPr>
        </w:pPr>
        <w:r w:rsidRPr="00E670DF">
          <w:rPr>
            <w:sz w:val="16"/>
            <w:szCs w:val="16"/>
          </w:rPr>
          <w:tab/>
        </w:r>
        <w:r w:rsidRPr="00E670DF">
          <w:rPr>
            <w:sz w:val="16"/>
            <w:szCs w:val="16"/>
          </w:rPr>
          <w:tab/>
        </w:r>
        <w:r w:rsidRPr="00E670DF">
          <w:rPr>
            <w:sz w:val="16"/>
            <w:szCs w:val="16"/>
          </w:rPr>
          <w:fldChar w:fldCharType="begin"/>
        </w:r>
        <w:r w:rsidRPr="00E670DF">
          <w:rPr>
            <w:sz w:val="16"/>
            <w:szCs w:val="16"/>
          </w:rPr>
          <w:instrText>PAGE   \* MERGEFORMAT</w:instrText>
        </w:r>
        <w:r w:rsidRPr="00E670DF">
          <w:rPr>
            <w:sz w:val="16"/>
            <w:szCs w:val="16"/>
          </w:rPr>
          <w:fldChar w:fldCharType="separate"/>
        </w:r>
        <w:r>
          <w:rPr>
            <w:sz w:val="16"/>
            <w:szCs w:val="16"/>
          </w:rPr>
          <w:t>1</w:t>
        </w:r>
        <w:r w:rsidRPr="00E670DF">
          <w:rPr>
            <w:sz w:val="16"/>
            <w:szCs w:val="16"/>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1125233741"/>
      <w:docPartObj>
        <w:docPartGallery w:val="Page Numbers (Bottom of Page)"/>
        <w:docPartUnique/>
      </w:docPartObj>
    </w:sdtPr>
    <w:sdtEndPr/>
    <w:sdtContent>
      <w:p w14:paraId="16569512" w14:textId="115C3C02" w:rsidR="009A7560" w:rsidRPr="00E670DF" w:rsidRDefault="009A7560" w:rsidP="00E670DF">
        <w:pPr>
          <w:pStyle w:val="Noga"/>
          <w:pBdr>
            <w:top w:val="single" w:sz="4" w:space="1" w:color="auto"/>
          </w:pBdr>
          <w:rPr>
            <w:rFonts w:ascii="Calibri" w:hAnsi="Calibri" w:cs="Calibri"/>
            <w:sz w:val="16"/>
            <w:szCs w:val="16"/>
          </w:rPr>
        </w:pPr>
        <w:r w:rsidRPr="00E670DF">
          <w:rPr>
            <w:sz w:val="16"/>
            <w:szCs w:val="16"/>
          </w:rPr>
          <w:tab/>
        </w:r>
        <w:r w:rsidRPr="00E670DF">
          <w:rPr>
            <w:sz w:val="16"/>
            <w:szCs w:val="16"/>
          </w:rPr>
          <w:tab/>
        </w:r>
        <w:r w:rsidR="00E670DF" w:rsidRPr="00E670DF">
          <w:rPr>
            <w:sz w:val="16"/>
            <w:szCs w:val="16"/>
          </w:rPr>
          <w:fldChar w:fldCharType="begin"/>
        </w:r>
        <w:r w:rsidR="00E670DF" w:rsidRPr="00E670DF">
          <w:rPr>
            <w:sz w:val="16"/>
            <w:szCs w:val="16"/>
          </w:rPr>
          <w:instrText>PAGE   \* MERGEFORMAT</w:instrText>
        </w:r>
        <w:r w:rsidR="00E670DF" w:rsidRPr="00E670DF">
          <w:rPr>
            <w:sz w:val="16"/>
            <w:szCs w:val="16"/>
          </w:rPr>
          <w:fldChar w:fldCharType="separate"/>
        </w:r>
        <w:r w:rsidR="00E670DF" w:rsidRPr="00E670DF">
          <w:rPr>
            <w:sz w:val="16"/>
            <w:szCs w:val="16"/>
          </w:rPr>
          <w:t>1</w:t>
        </w:r>
        <w:r w:rsidR="00E670DF" w:rsidRPr="00E670DF">
          <w:rPr>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42095D" w14:textId="77777777" w:rsidR="00253225" w:rsidRDefault="00253225" w:rsidP="00233848">
      <w:r>
        <w:separator/>
      </w:r>
    </w:p>
  </w:footnote>
  <w:footnote w:type="continuationSeparator" w:id="0">
    <w:p w14:paraId="55CE9848" w14:textId="77777777" w:rsidR="00253225" w:rsidRDefault="00253225" w:rsidP="00233848">
      <w:r>
        <w:continuationSeparator/>
      </w:r>
    </w:p>
  </w:footnote>
  <w:footnote w:id="1">
    <w:p w14:paraId="1DE0E0C9" w14:textId="308B8817" w:rsidR="00F61C47" w:rsidRDefault="00F61C47" w:rsidP="00F61C47">
      <w:pPr>
        <w:pStyle w:val="Sprotnaopomba-besedilo"/>
      </w:pPr>
      <w:r>
        <w:rPr>
          <w:rStyle w:val="Sprotnaopomba-sklic"/>
        </w:rPr>
        <w:footnoteRef/>
      </w:r>
      <w:r>
        <w:t xml:space="preserve"> </w:t>
      </w:r>
      <w:r w:rsidR="00AF5217" w:rsidRPr="00AF5217">
        <w:rPr>
          <w:rFonts w:asciiTheme="minorHAnsi" w:hAnsiTheme="minorHAnsi" w:cstheme="minorHAnsi"/>
          <w:i w:val="0"/>
          <w:iCs/>
          <w:sz w:val="16"/>
          <w:szCs w:val="16"/>
          <w:lang w:val="en-US"/>
        </w:rPr>
        <w:t xml:space="preserve">The operation is co-financed by the European Union from the European Regional Development Fund under the European Cohesion Policy </w:t>
      </w:r>
      <w:proofErr w:type="spellStart"/>
      <w:r w:rsidR="00AF5217" w:rsidRPr="00AF5217">
        <w:rPr>
          <w:rFonts w:asciiTheme="minorHAnsi" w:hAnsiTheme="minorHAnsi" w:cstheme="minorHAnsi"/>
          <w:i w:val="0"/>
          <w:iCs/>
          <w:sz w:val="16"/>
          <w:szCs w:val="16"/>
          <w:lang w:val="en-US"/>
        </w:rPr>
        <w:t>Programme</w:t>
      </w:r>
      <w:proofErr w:type="spellEnd"/>
      <w:r w:rsidR="00AF5217" w:rsidRPr="00AF5217">
        <w:rPr>
          <w:rFonts w:asciiTheme="minorHAnsi" w:hAnsiTheme="minorHAnsi" w:cstheme="minorHAnsi"/>
          <w:i w:val="0"/>
          <w:iCs/>
          <w:sz w:val="16"/>
          <w:szCs w:val="16"/>
          <w:lang w:val="en-US"/>
        </w:rPr>
        <w:t xml:space="preserve"> 2021–2027, Policy Objective 1: A more competitive and smarter Europe by promoting innovative and smart economic transformation and regional ICT connectivity, under Priority 11: Development of Strategic Technologies for Europe – STEP, and under Specific Objective RSO1.6: Support for investments contributing to the objectives of the Strategic Technologies for Europe Platform (STEP).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6512C" w14:textId="72F6D573" w:rsidR="009A7560" w:rsidRPr="008B1FDF" w:rsidRDefault="009A7560" w:rsidP="00583457">
    <w:pPr>
      <w:pStyle w:val="Naslov4"/>
      <w:pBdr>
        <w:bottom w:val="single" w:sz="4" w:space="1" w:color="BFBFBF" w:themeColor="background1" w:themeShade="BF"/>
      </w:pBdr>
    </w:pPr>
    <w:proofErr w:type="spellStart"/>
    <w:r w:rsidRPr="008B1FDF">
      <w:t>Te</w:t>
    </w:r>
    <w:r w:rsidR="00E670DF">
      <w:t>chnical</w:t>
    </w:r>
    <w:proofErr w:type="spellEnd"/>
    <w:r w:rsidR="00E670DF">
      <w:t xml:space="preserve"> </w:t>
    </w:r>
    <w:proofErr w:type="spellStart"/>
    <w:r w:rsidR="00E670DF">
      <w:t>specifications</w:t>
    </w:r>
    <w:proofErr w:type="spellEnd"/>
    <w:r w:rsidR="00776101">
      <w:t xml:space="preserve"> – lot 4</w:t>
    </w: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AF5217" w14:paraId="07B68DF5" w14:textId="77777777" w:rsidTr="00AE28A1">
      <w:trPr>
        <w:jc w:val="center"/>
      </w:trPr>
      <w:tc>
        <w:tcPr>
          <w:tcW w:w="1492" w:type="dxa"/>
        </w:tcPr>
        <w:p w14:paraId="3B66B9DC" w14:textId="77777777" w:rsidR="00AF5217" w:rsidRDefault="00AF5217" w:rsidP="00AF5217">
          <w:pPr>
            <w:tabs>
              <w:tab w:val="center" w:pos="4536"/>
              <w:tab w:val="right" w:pos="9072"/>
            </w:tabs>
            <w:ind w:right="-7"/>
            <w:rPr>
              <w:noProof/>
            </w:rPr>
          </w:pPr>
        </w:p>
        <w:p w14:paraId="6EF50D5A" w14:textId="77777777" w:rsidR="00AF5217" w:rsidRDefault="00AF5217" w:rsidP="00AF5217">
          <w:pPr>
            <w:tabs>
              <w:tab w:val="center" w:pos="4536"/>
              <w:tab w:val="right" w:pos="9072"/>
            </w:tabs>
            <w:ind w:right="-7"/>
            <w:jc w:val="center"/>
          </w:pPr>
          <w:r>
            <w:rPr>
              <w:noProof/>
            </w:rPr>
            <w:drawing>
              <wp:inline distT="0" distB="0" distL="0" distR="0" wp14:anchorId="0170A369" wp14:editId="5939977C">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6" w:type="dxa"/>
        </w:tcPr>
        <w:p w14:paraId="4A0E2D21" w14:textId="77777777" w:rsidR="00AF5217" w:rsidRDefault="00AF5217" w:rsidP="00AF5217">
          <w:pPr>
            <w:tabs>
              <w:tab w:val="center" w:pos="4536"/>
              <w:tab w:val="right" w:pos="9072"/>
            </w:tabs>
            <w:ind w:right="-7"/>
            <w:rPr>
              <w:noProof/>
            </w:rPr>
          </w:pPr>
        </w:p>
        <w:p w14:paraId="1CE63983" w14:textId="77777777" w:rsidR="00AF5217" w:rsidRDefault="00AF5217" w:rsidP="00AF5217">
          <w:pPr>
            <w:tabs>
              <w:tab w:val="center" w:pos="4536"/>
              <w:tab w:val="right" w:pos="9072"/>
            </w:tabs>
            <w:ind w:right="-7"/>
            <w:jc w:val="center"/>
          </w:pPr>
          <w:r w:rsidRPr="00751BE6">
            <w:rPr>
              <w:noProof/>
            </w:rPr>
            <w:drawing>
              <wp:inline distT="0" distB="0" distL="0" distR="0" wp14:anchorId="11754D90" wp14:editId="5C2D4043">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045" w:type="dxa"/>
        </w:tcPr>
        <w:p w14:paraId="473906FE" w14:textId="77777777" w:rsidR="00AF5217" w:rsidRDefault="00AF5217" w:rsidP="00AF5217">
          <w:pPr>
            <w:tabs>
              <w:tab w:val="center" w:pos="4536"/>
              <w:tab w:val="right" w:pos="9072"/>
            </w:tabs>
            <w:ind w:right="-7"/>
            <w:rPr>
              <w:noProof/>
            </w:rPr>
          </w:pPr>
        </w:p>
        <w:p w14:paraId="71CE2526" w14:textId="77777777" w:rsidR="00AF5217" w:rsidRDefault="00AF5217" w:rsidP="00AF5217">
          <w:pPr>
            <w:tabs>
              <w:tab w:val="center" w:pos="4536"/>
              <w:tab w:val="right" w:pos="9072"/>
            </w:tabs>
            <w:ind w:right="-7"/>
            <w:rPr>
              <w:rFonts w:ascii="Calibri" w:hAnsi="Calibri" w:cs="Calibri"/>
              <w:noProof/>
            </w:rPr>
          </w:pPr>
          <w:r w:rsidRPr="00751BE6">
            <w:rPr>
              <w:noProof/>
            </w:rPr>
            <w:drawing>
              <wp:inline distT="0" distB="0" distL="0" distR="0" wp14:anchorId="4F0737F6" wp14:editId="62FAA83D">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286" w:type="dxa"/>
        </w:tcPr>
        <w:p w14:paraId="0C740BB5" w14:textId="77777777" w:rsidR="00AF5217" w:rsidRDefault="00AF5217" w:rsidP="00AF5217">
          <w:pPr>
            <w:tabs>
              <w:tab w:val="center" w:pos="4536"/>
              <w:tab w:val="right" w:pos="9072"/>
            </w:tabs>
            <w:ind w:right="-7"/>
            <w:rPr>
              <w:noProof/>
            </w:rPr>
          </w:pPr>
        </w:p>
        <w:p w14:paraId="5AF1DD9E" w14:textId="77777777" w:rsidR="00AF5217" w:rsidRDefault="00AF5217" w:rsidP="00AF5217">
          <w:pPr>
            <w:tabs>
              <w:tab w:val="center" w:pos="4536"/>
              <w:tab w:val="right" w:pos="9072"/>
            </w:tabs>
            <w:ind w:right="-7"/>
            <w:rPr>
              <w:rFonts w:ascii="Calibri" w:hAnsi="Calibri" w:cs="Calibri"/>
              <w:noProof/>
            </w:rPr>
          </w:pPr>
          <w:r w:rsidRPr="00751BE6">
            <w:rPr>
              <w:noProof/>
            </w:rPr>
            <w:drawing>
              <wp:inline distT="0" distB="0" distL="0" distR="0" wp14:anchorId="45151E20" wp14:editId="56319607">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95" w:type="dxa"/>
        </w:tcPr>
        <w:p w14:paraId="0BCFDF74" w14:textId="77777777" w:rsidR="00AF5217" w:rsidRDefault="00AF5217" w:rsidP="00AF5217">
          <w:pPr>
            <w:tabs>
              <w:tab w:val="center" w:pos="4536"/>
              <w:tab w:val="right" w:pos="9072"/>
            </w:tabs>
            <w:ind w:right="-7"/>
            <w:rPr>
              <w:rFonts w:ascii="Calibri" w:hAnsi="Calibri" w:cs="Calibri"/>
              <w:noProof/>
            </w:rPr>
          </w:pPr>
        </w:p>
        <w:p w14:paraId="40BC0B94" w14:textId="77777777" w:rsidR="00AF5217" w:rsidRDefault="00AF5217" w:rsidP="00AF5217">
          <w:pPr>
            <w:tabs>
              <w:tab w:val="center" w:pos="4536"/>
              <w:tab w:val="right" w:pos="9072"/>
            </w:tabs>
            <w:ind w:right="-7"/>
            <w:jc w:val="center"/>
          </w:pPr>
          <w:r w:rsidRPr="00751BE6">
            <w:rPr>
              <w:rFonts w:ascii="Calibri" w:hAnsi="Calibri" w:cs="Calibri"/>
              <w:noProof/>
            </w:rPr>
            <w:drawing>
              <wp:inline distT="0" distB="0" distL="0" distR="0" wp14:anchorId="475573AB" wp14:editId="34433AE4">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09150D94" w14:textId="77777777" w:rsidR="00AF5217" w:rsidRDefault="00AF5217" w:rsidP="00AF5217">
          <w:pPr>
            <w:tabs>
              <w:tab w:val="center" w:pos="4536"/>
              <w:tab w:val="right" w:pos="9072"/>
            </w:tabs>
            <w:ind w:right="-7"/>
          </w:pPr>
        </w:p>
      </w:tc>
    </w:tr>
  </w:tbl>
  <w:p w14:paraId="0AEF3717" w14:textId="77777777" w:rsidR="00AF5217" w:rsidRDefault="00AF5217" w:rsidP="006E5E5C">
    <w:pPr>
      <w:pStyle w:val="Naslov4"/>
      <w:pBdr>
        <w:bottom w:val="single" w:sz="4" w:space="1" w:color="BFBFBF" w:themeColor="background1" w:themeShade="BF"/>
      </w:pBdr>
    </w:pPr>
  </w:p>
  <w:p w14:paraId="6436A0F6" w14:textId="48A206E4" w:rsidR="006E5E5C" w:rsidRPr="008B1FDF" w:rsidRDefault="006E5E5C" w:rsidP="006E5E5C">
    <w:pPr>
      <w:pStyle w:val="Naslov4"/>
      <w:pBdr>
        <w:bottom w:val="single" w:sz="4" w:space="1" w:color="BFBFBF" w:themeColor="background1" w:themeShade="BF"/>
      </w:pBdr>
    </w:pPr>
    <w:proofErr w:type="spellStart"/>
    <w:r>
      <w:t>Technical</w:t>
    </w:r>
    <w:proofErr w:type="spellEnd"/>
    <w:r>
      <w:t xml:space="preserve"> </w:t>
    </w:r>
    <w:proofErr w:type="spellStart"/>
    <w:r>
      <w:t>specifications</w:t>
    </w:r>
    <w:proofErr w:type="spellEnd"/>
    <w:r w:rsidR="00A22309">
      <w:t xml:space="preserve"> – Lot 4</w:t>
    </w:r>
    <w:r>
      <w:tab/>
    </w:r>
    <w:r>
      <w:tab/>
    </w:r>
  </w:p>
  <w:p w14:paraId="2E7B88B5" w14:textId="77777777" w:rsidR="006E5E5C" w:rsidRDefault="006E5E5C" w:rsidP="0023384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B85A46"/>
    <w:multiLevelType w:val="multilevel"/>
    <w:tmpl w:val="F6861F5C"/>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 w15:restartNumberingAfterBreak="0">
    <w:nsid w:val="06E0782B"/>
    <w:multiLevelType w:val="multilevel"/>
    <w:tmpl w:val="A44C9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D810C5"/>
    <w:multiLevelType w:val="hybridMultilevel"/>
    <w:tmpl w:val="BD62E34A"/>
    <w:lvl w:ilvl="0" w:tplc="2000000F">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3" w15:restartNumberingAfterBreak="0">
    <w:nsid w:val="0E1B4FE0"/>
    <w:multiLevelType w:val="multilevel"/>
    <w:tmpl w:val="13040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7666B9D"/>
    <w:multiLevelType w:val="multilevel"/>
    <w:tmpl w:val="64661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987B19"/>
    <w:multiLevelType w:val="multilevel"/>
    <w:tmpl w:val="73E229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F466BEF"/>
    <w:multiLevelType w:val="multilevel"/>
    <w:tmpl w:val="0DFAB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5826EAD"/>
    <w:multiLevelType w:val="multilevel"/>
    <w:tmpl w:val="5B844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C41463E"/>
    <w:multiLevelType w:val="multilevel"/>
    <w:tmpl w:val="DC460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FDD4B9D"/>
    <w:multiLevelType w:val="hybridMultilevel"/>
    <w:tmpl w:val="7EB42160"/>
    <w:lvl w:ilvl="0" w:tplc="97589302">
      <w:start w:val="1"/>
      <w:numFmt w:val="decimal"/>
      <w:pStyle w:val="Naslov2"/>
      <w:lvlText w:val="%1."/>
      <w:lvlJc w:val="left"/>
      <w:pPr>
        <w:ind w:left="360" w:hanging="360"/>
      </w:pPr>
      <w:rPr>
        <w:rFonts w:ascii="Calibri" w:hAnsi="Calibri" w:hint="default"/>
        <w:b/>
        <w:i w:val="0"/>
        <w:sz w:val="24"/>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 w15:restartNumberingAfterBreak="0">
    <w:nsid w:val="483D0255"/>
    <w:multiLevelType w:val="multilevel"/>
    <w:tmpl w:val="5A0269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F245D1C"/>
    <w:multiLevelType w:val="hybridMultilevel"/>
    <w:tmpl w:val="9634D262"/>
    <w:lvl w:ilvl="0" w:tplc="75C440A0">
      <w:start w:val="2000"/>
      <w:numFmt w:val="bullet"/>
      <w:lvlText w:val="-"/>
      <w:lvlJc w:val="left"/>
      <w:pPr>
        <w:ind w:left="720" w:hanging="360"/>
      </w:pPr>
      <w:rPr>
        <w:rFonts w:ascii="Trebuchet MS" w:eastAsia="Times New Roman"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121313E"/>
    <w:multiLevelType w:val="multilevel"/>
    <w:tmpl w:val="BC6CF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43946FF"/>
    <w:multiLevelType w:val="hybridMultilevel"/>
    <w:tmpl w:val="7130C4AC"/>
    <w:lvl w:ilvl="0" w:tplc="75C440A0">
      <w:start w:val="2000"/>
      <w:numFmt w:val="bullet"/>
      <w:lvlText w:val="-"/>
      <w:lvlJc w:val="left"/>
      <w:pPr>
        <w:ind w:left="360" w:hanging="360"/>
      </w:pPr>
      <w:rPr>
        <w:rFonts w:ascii="Trebuchet MS" w:eastAsia="Times New Roman" w:hAnsi="Trebuchet MS"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15:restartNumberingAfterBreak="0">
    <w:nsid w:val="58226639"/>
    <w:multiLevelType w:val="multilevel"/>
    <w:tmpl w:val="E32A8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93D529E"/>
    <w:multiLevelType w:val="multilevel"/>
    <w:tmpl w:val="5DA645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F631452"/>
    <w:multiLevelType w:val="multilevel"/>
    <w:tmpl w:val="5F64E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2A34058"/>
    <w:multiLevelType w:val="multilevel"/>
    <w:tmpl w:val="3FB6AC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2EC3450"/>
    <w:multiLevelType w:val="multilevel"/>
    <w:tmpl w:val="62326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5513264"/>
    <w:multiLevelType w:val="multilevel"/>
    <w:tmpl w:val="A942C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5757A46"/>
    <w:multiLevelType w:val="multilevel"/>
    <w:tmpl w:val="3788E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C5F2C7B"/>
    <w:multiLevelType w:val="multilevel"/>
    <w:tmpl w:val="6D76D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C604DF6"/>
    <w:multiLevelType w:val="multilevel"/>
    <w:tmpl w:val="3CD8BA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64915268">
    <w:abstractNumId w:val="9"/>
  </w:num>
  <w:num w:numId="2" w16cid:durableId="291064194">
    <w:abstractNumId w:val="11"/>
  </w:num>
  <w:num w:numId="3" w16cid:durableId="452409666">
    <w:abstractNumId w:val="2"/>
  </w:num>
  <w:num w:numId="4" w16cid:durableId="1509061013">
    <w:abstractNumId w:val="13"/>
  </w:num>
  <w:num w:numId="5" w16cid:durableId="1099106762">
    <w:abstractNumId w:val="0"/>
  </w:num>
  <w:num w:numId="6" w16cid:durableId="2040937053">
    <w:abstractNumId w:val="1"/>
  </w:num>
  <w:num w:numId="7" w16cid:durableId="1693412466">
    <w:abstractNumId w:val="22"/>
  </w:num>
  <w:num w:numId="8" w16cid:durableId="2125271239">
    <w:abstractNumId w:val="21"/>
  </w:num>
  <w:num w:numId="9" w16cid:durableId="1209339252">
    <w:abstractNumId w:val="18"/>
  </w:num>
  <w:num w:numId="10" w16cid:durableId="1163619423">
    <w:abstractNumId w:val="7"/>
  </w:num>
  <w:num w:numId="11" w16cid:durableId="1037394018">
    <w:abstractNumId w:val="14"/>
  </w:num>
  <w:num w:numId="12" w16cid:durableId="469518283">
    <w:abstractNumId w:val="16"/>
  </w:num>
  <w:num w:numId="13" w16cid:durableId="1064838174">
    <w:abstractNumId w:val="12"/>
  </w:num>
  <w:num w:numId="14" w16cid:durableId="1742559768">
    <w:abstractNumId w:val="10"/>
  </w:num>
  <w:num w:numId="15" w16cid:durableId="1180504130">
    <w:abstractNumId w:val="6"/>
  </w:num>
  <w:num w:numId="16" w16cid:durableId="1067459603">
    <w:abstractNumId w:val="19"/>
  </w:num>
  <w:num w:numId="17" w16cid:durableId="1079446939">
    <w:abstractNumId w:val="3"/>
  </w:num>
  <w:num w:numId="18" w16cid:durableId="1365787330">
    <w:abstractNumId w:val="8"/>
  </w:num>
  <w:num w:numId="19" w16cid:durableId="55203488">
    <w:abstractNumId w:val="17"/>
  </w:num>
  <w:num w:numId="20" w16cid:durableId="1405689276">
    <w:abstractNumId w:val="4"/>
  </w:num>
  <w:num w:numId="21" w16cid:durableId="2122872900">
    <w:abstractNumId w:val="15"/>
  </w:num>
  <w:num w:numId="22" w16cid:durableId="1562523932">
    <w:abstractNumId w:val="5"/>
  </w:num>
  <w:num w:numId="23" w16cid:durableId="832916258">
    <w:abstractNumId w:val="2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rAwNTExMjY1N7AwNTNW0lEKTi0uzszPAykwMakFAKkuBn4tAAAA"/>
  </w:docVars>
  <w:rsids>
    <w:rsidRoot w:val="008768FA"/>
    <w:rsid w:val="00000B01"/>
    <w:rsid w:val="00000D04"/>
    <w:rsid w:val="00001328"/>
    <w:rsid w:val="00002A11"/>
    <w:rsid w:val="00003F14"/>
    <w:rsid w:val="000063ED"/>
    <w:rsid w:val="00006D75"/>
    <w:rsid w:val="000111BE"/>
    <w:rsid w:val="00011554"/>
    <w:rsid w:val="00012207"/>
    <w:rsid w:val="00012BA5"/>
    <w:rsid w:val="0001323E"/>
    <w:rsid w:val="00013E74"/>
    <w:rsid w:val="00014954"/>
    <w:rsid w:val="000155D1"/>
    <w:rsid w:val="00015824"/>
    <w:rsid w:val="00022E32"/>
    <w:rsid w:val="000245C1"/>
    <w:rsid w:val="00024F07"/>
    <w:rsid w:val="000265D6"/>
    <w:rsid w:val="0003417A"/>
    <w:rsid w:val="00035E3D"/>
    <w:rsid w:val="0003618B"/>
    <w:rsid w:val="0004025E"/>
    <w:rsid w:val="000433D4"/>
    <w:rsid w:val="00043BC3"/>
    <w:rsid w:val="00043DAA"/>
    <w:rsid w:val="00044153"/>
    <w:rsid w:val="00047E77"/>
    <w:rsid w:val="0005093A"/>
    <w:rsid w:val="000527E7"/>
    <w:rsid w:val="00052F83"/>
    <w:rsid w:val="000538E9"/>
    <w:rsid w:val="00053C32"/>
    <w:rsid w:val="00056089"/>
    <w:rsid w:val="000560D1"/>
    <w:rsid w:val="0005789E"/>
    <w:rsid w:val="00057F63"/>
    <w:rsid w:val="00060E33"/>
    <w:rsid w:val="00061229"/>
    <w:rsid w:val="000676BD"/>
    <w:rsid w:val="00070BEB"/>
    <w:rsid w:val="0007134B"/>
    <w:rsid w:val="000719F5"/>
    <w:rsid w:val="00072926"/>
    <w:rsid w:val="0007739B"/>
    <w:rsid w:val="00080B7E"/>
    <w:rsid w:val="00081B87"/>
    <w:rsid w:val="00084A14"/>
    <w:rsid w:val="00090AD4"/>
    <w:rsid w:val="00090D70"/>
    <w:rsid w:val="00090E36"/>
    <w:rsid w:val="00091D15"/>
    <w:rsid w:val="00092990"/>
    <w:rsid w:val="00092D8C"/>
    <w:rsid w:val="000937FC"/>
    <w:rsid w:val="00093AF6"/>
    <w:rsid w:val="00096520"/>
    <w:rsid w:val="0009688E"/>
    <w:rsid w:val="000A4293"/>
    <w:rsid w:val="000A4FB3"/>
    <w:rsid w:val="000A62C2"/>
    <w:rsid w:val="000B204B"/>
    <w:rsid w:val="000B3CF1"/>
    <w:rsid w:val="000C3598"/>
    <w:rsid w:val="000C378B"/>
    <w:rsid w:val="000C3815"/>
    <w:rsid w:val="000C43EF"/>
    <w:rsid w:val="000C4D93"/>
    <w:rsid w:val="000C6551"/>
    <w:rsid w:val="000D04C5"/>
    <w:rsid w:val="000D3A76"/>
    <w:rsid w:val="000D5808"/>
    <w:rsid w:val="000D7D6C"/>
    <w:rsid w:val="000E0347"/>
    <w:rsid w:val="000E0403"/>
    <w:rsid w:val="000E0FE8"/>
    <w:rsid w:val="000E1D09"/>
    <w:rsid w:val="000E6521"/>
    <w:rsid w:val="000E65E1"/>
    <w:rsid w:val="000E66EE"/>
    <w:rsid w:val="000E74F6"/>
    <w:rsid w:val="000E7B10"/>
    <w:rsid w:val="000F0191"/>
    <w:rsid w:val="000F023A"/>
    <w:rsid w:val="000F1B36"/>
    <w:rsid w:val="000F2C36"/>
    <w:rsid w:val="000F6D6D"/>
    <w:rsid w:val="00103BB3"/>
    <w:rsid w:val="0010479E"/>
    <w:rsid w:val="00105132"/>
    <w:rsid w:val="00106C04"/>
    <w:rsid w:val="00107DFD"/>
    <w:rsid w:val="001106E7"/>
    <w:rsid w:val="00111A51"/>
    <w:rsid w:val="00111EA5"/>
    <w:rsid w:val="001140A8"/>
    <w:rsid w:val="00116A8E"/>
    <w:rsid w:val="00116B5E"/>
    <w:rsid w:val="0011745D"/>
    <w:rsid w:val="0012019F"/>
    <w:rsid w:val="00122053"/>
    <w:rsid w:val="00122CE8"/>
    <w:rsid w:val="00124467"/>
    <w:rsid w:val="00124CD0"/>
    <w:rsid w:val="00131625"/>
    <w:rsid w:val="00133153"/>
    <w:rsid w:val="0013377A"/>
    <w:rsid w:val="00133F03"/>
    <w:rsid w:val="001342F7"/>
    <w:rsid w:val="00137A65"/>
    <w:rsid w:val="00142FF2"/>
    <w:rsid w:val="001434F1"/>
    <w:rsid w:val="00143E3F"/>
    <w:rsid w:val="00145CA1"/>
    <w:rsid w:val="0014639C"/>
    <w:rsid w:val="00146593"/>
    <w:rsid w:val="001474D7"/>
    <w:rsid w:val="0015029B"/>
    <w:rsid w:val="00152A6C"/>
    <w:rsid w:val="00152AB8"/>
    <w:rsid w:val="00152F4D"/>
    <w:rsid w:val="001530EC"/>
    <w:rsid w:val="00157828"/>
    <w:rsid w:val="00157FF1"/>
    <w:rsid w:val="001608CD"/>
    <w:rsid w:val="00162398"/>
    <w:rsid w:val="00162E36"/>
    <w:rsid w:val="00163962"/>
    <w:rsid w:val="00163983"/>
    <w:rsid w:val="0016677D"/>
    <w:rsid w:val="00172C02"/>
    <w:rsid w:val="00172D5B"/>
    <w:rsid w:val="00174407"/>
    <w:rsid w:val="00175B58"/>
    <w:rsid w:val="00176304"/>
    <w:rsid w:val="00177F6B"/>
    <w:rsid w:val="00177FBF"/>
    <w:rsid w:val="001804F6"/>
    <w:rsid w:val="0018066B"/>
    <w:rsid w:val="0018153E"/>
    <w:rsid w:val="00183AB7"/>
    <w:rsid w:val="00183D7E"/>
    <w:rsid w:val="00185359"/>
    <w:rsid w:val="00186106"/>
    <w:rsid w:val="0018641B"/>
    <w:rsid w:val="001866C4"/>
    <w:rsid w:val="001872B6"/>
    <w:rsid w:val="00192AD8"/>
    <w:rsid w:val="00194C66"/>
    <w:rsid w:val="00194D0C"/>
    <w:rsid w:val="00196104"/>
    <w:rsid w:val="001971A7"/>
    <w:rsid w:val="001A26F8"/>
    <w:rsid w:val="001A4F97"/>
    <w:rsid w:val="001A63C6"/>
    <w:rsid w:val="001A6F72"/>
    <w:rsid w:val="001A7942"/>
    <w:rsid w:val="001A7F02"/>
    <w:rsid w:val="001B0132"/>
    <w:rsid w:val="001B0AD5"/>
    <w:rsid w:val="001B0B71"/>
    <w:rsid w:val="001B4B16"/>
    <w:rsid w:val="001B5BCF"/>
    <w:rsid w:val="001B6104"/>
    <w:rsid w:val="001B7A6E"/>
    <w:rsid w:val="001B7BEA"/>
    <w:rsid w:val="001C192B"/>
    <w:rsid w:val="001C3A03"/>
    <w:rsid w:val="001C3EF3"/>
    <w:rsid w:val="001C44CC"/>
    <w:rsid w:val="001C50C3"/>
    <w:rsid w:val="001C75D1"/>
    <w:rsid w:val="001C7AF5"/>
    <w:rsid w:val="001D01E8"/>
    <w:rsid w:val="001D10D1"/>
    <w:rsid w:val="001D13F8"/>
    <w:rsid w:val="001D1B53"/>
    <w:rsid w:val="001D1ED0"/>
    <w:rsid w:val="001D3CF2"/>
    <w:rsid w:val="001D5308"/>
    <w:rsid w:val="001D5380"/>
    <w:rsid w:val="001D5BC5"/>
    <w:rsid w:val="001D5EFC"/>
    <w:rsid w:val="001D5FCE"/>
    <w:rsid w:val="001D6374"/>
    <w:rsid w:val="001D7D97"/>
    <w:rsid w:val="001E039C"/>
    <w:rsid w:val="001E06B9"/>
    <w:rsid w:val="001E2D73"/>
    <w:rsid w:val="001E355C"/>
    <w:rsid w:val="001E6548"/>
    <w:rsid w:val="001F0EF8"/>
    <w:rsid w:val="001F1C6C"/>
    <w:rsid w:val="001F238B"/>
    <w:rsid w:val="001F3F1A"/>
    <w:rsid w:val="001F42AA"/>
    <w:rsid w:val="001F4C66"/>
    <w:rsid w:val="001F7AA7"/>
    <w:rsid w:val="001F7DB7"/>
    <w:rsid w:val="00206D27"/>
    <w:rsid w:val="002143AE"/>
    <w:rsid w:val="00214ADD"/>
    <w:rsid w:val="002153A4"/>
    <w:rsid w:val="002155CF"/>
    <w:rsid w:val="00215A85"/>
    <w:rsid w:val="00221E1D"/>
    <w:rsid w:val="00226B56"/>
    <w:rsid w:val="00227A5C"/>
    <w:rsid w:val="00230A60"/>
    <w:rsid w:val="00230E55"/>
    <w:rsid w:val="00233848"/>
    <w:rsid w:val="00234E71"/>
    <w:rsid w:val="0024009B"/>
    <w:rsid w:val="00242008"/>
    <w:rsid w:val="0024208F"/>
    <w:rsid w:val="002438DF"/>
    <w:rsid w:val="00245BF4"/>
    <w:rsid w:val="00247540"/>
    <w:rsid w:val="0025071F"/>
    <w:rsid w:val="0025288F"/>
    <w:rsid w:val="00253225"/>
    <w:rsid w:val="00253BE6"/>
    <w:rsid w:val="00254BC4"/>
    <w:rsid w:val="00256EAD"/>
    <w:rsid w:val="00260BEF"/>
    <w:rsid w:val="00260E17"/>
    <w:rsid w:val="00263B3A"/>
    <w:rsid w:val="002660F8"/>
    <w:rsid w:val="0026756B"/>
    <w:rsid w:val="00267A06"/>
    <w:rsid w:val="00267A3C"/>
    <w:rsid w:val="00267BF4"/>
    <w:rsid w:val="002703E2"/>
    <w:rsid w:val="00272BF4"/>
    <w:rsid w:val="00273370"/>
    <w:rsid w:val="00273E6D"/>
    <w:rsid w:val="00275485"/>
    <w:rsid w:val="00275763"/>
    <w:rsid w:val="00276732"/>
    <w:rsid w:val="00276D0C"/>
    <w:rsid w:val="00276FB9"/>
    <w:rsid w:val="002770FF"/>
    <w:rsid w:val="0028281F"/>
    <w:rsid w:val="0028340B"/>
    <w:rsid w:val="00283C75"/>
    <w:rsid w:val="002868FE"/>
    <w:rsid w:val="00287C44"/>
    <w:rsid w:val="002908A0"/>
    <w:rsid w:val="00291A61"/>
    <w:rsid w:val="0029236D"/>
    <w:rsid w:val="00293FB9"/>
    <w:rsid w:val="00295BF7"/>
    <w:rsid w:val="00295CB3"/>
    <w:rsid w:val="00297C25"/>
    <w:rsid w:val="002A2CD6"/>
    <w:rsid w:val="002A428D"/>
    <w:rsid w:val="002A443A"/>
    <w:rsid w:val="002A5325"/>
    <w:rsid w:val="002A62D1"/>
    <w:rsid w:val="002A7C1D"/>
    <w:rsid w:val="002B48E7"/>
    <w:rsid w:val="002B7B05"/>
    <w:rsid w:val="002B7DA7"/>
    <w:rsid w:val="002C097F"/>
    <w:rsid w:val="002C0A77"/>
    <w:rsid w:val="002C153B"/>
    <w:rsid w:val="002C2032"/>
    <w:rsid w:val="002C2EA3"/>
    <w:rsid w:val="002C5055"/>
    <w:rsid w:val="002C53E1"/>
    <w:rsid w:val="002C6DDA"/>
    <w:rsid w:val="002D2081"/>
    <w:rsid w:val="002D2282"/>
    <w:rsid w:val="002D2830"/>
    <w:rsid w:val="002D2AF8"/>
    <w:rsid w:val="002D3778"/>
    <w:rsid w:val="002D4B0F"/>
    <w:rsid w:val="002D4FB8"/>
    <w:rsid w:val="002D5E4D"/>
    <w:rsid w:val="002D706D"/>
    <w:rsid w:val="002E119C"/>
    <w:rsid w:val="002E42C5"/>
    <w:rsid w:val="002E46B9"/>
    <w:rsid w:val="002E4D49"/>
    <w:rsid w:val="002E5163"/>
    <w:rsid w:val="002E72A5"/>
    <w:rsid w:val="002E784B"/>
    <w:rsid w:val="002F6751"/>
    <w:rsid w:val="00300E03"/>
    <w:rsid w:val="0030224A"/>
    <w:rsid w:val="003042BF"/>
    <w:rsid w:val="00304A7D"/>
    <w:rsid w:val="0031014D"/>
    <w:rsid w:val="0031321F"/>
    <w:rsid w:val="00314FB4"/>
    <w:rsid w:val="00315DB8"/>
    <w:rsid w:val="00316F9C"/>
    <w:rsid w:val="00322626"/>
    <w:rsid w:val="00322BE5"/>
    <w:rsid w:val="003230E6"/>
    <w:rsid w:val="003234BC"/>
    <w:rsid w:val="0032594B"/>
    <w:rsid w:val="00326AAB"/>
    <w:rsid w:val="00327DC6"/>
    <w:rsid w:val="00334E11"/>
    <w:rsid w:val="003353FB"/>
    <w:rsid w:val="003357F0"/>
    <w:rsid w:val="00336FBB"/>
    <w:rsid w:val="00336FC6"/>
    <w:rsid w:val="0033737F"/>
    <w:rsid w:val="00340F0B"/>
    <w:rsid w:val="00342C35"/>
    <w:rsid w:val="00350D45"/>
    <w:rsid w:val="00350E28"/>
    <w:rsid w:val="00352FE1"/>
    <w:rsid w:val="003552FC"/>
    <w:rsid w:val="003559B8"/>
    <w:rsid w:val="00356D6C"/>
    <w:rsid w:val="00360BDE"/>
    <w:rsid w:val="003649F3"/>
    <w:rsid w:val="003666D0"/>
    <w:rsid w:val="003704E0"/>
    <w:rsid w:val="00370572"/>
    <w:rsid w:val="003735DE"/>
    <w:rsid w:val="003737B0"/>
    <w:rsid w:val="003815ED"/>
    <w:rsid w:val="003817C2"/>
    <w:rsid w:val="00382988"/>
    <w:rsid w:val="00384533"/>
    <w:rsid w:val="00384728"/>
    <w:rsid w:val="00384D83"/>
    <w:rsid w:val="00385431"/>
    <w:rsid w:val="00386E71"/>
    <w:rsid w:val="00387965"/>
    <w:rsid w:val="00387F7E"/>
    <w:rsid w:val="0039088A"/>
    <w:rsid w:val="00391030"/>
    <w:rsid w:val="00392CA9"/>
    <w:rsid w:val="00394B4B"/>
    <w:rsid w:val="00395D31"/>
    <w:rsid w:val="003963FB"/>
    <w:rsid w:val="0039640B"/>
    <w:rsid w:val="00396F08"/>
    <w:rsid w:val="00397576"/>
    <w:rsid w:val="003978D5"/>
    <w:rsid w:val="00397AEF"/>
    <w:rsid w:val="00397CB5"/>
    <w:rsid w:val="00397F19"/>
    <w:rsid w:val="003A01AE"/>
    <w:rsid w:val="003A3333"/>
    <w:rsid w:val="003A4484"/>
    <w:rsid w:val="003A4927"/>
    <w:rsid w:val="003A49E2"/>
    <w:rsid w:val="003A626D"/>
    <w:rsid w:val="003A697B"/>
    <w:rsid w:val="003A7B92"/>
    <w:rsid w:val="003B08D5"/>
    <w:rsid w:val="003B3438"/>
    <w:rsid w:val="003B5209"/>
    <w:rsid w:val="003B548F"/>
    <w:rsid w:val="003C0885"/>
    <w:rsid w:val="003C08E6"/>
    <w:rsid w:val="003C0D9D"/>
    <w:rsid w:val="003C2BF2"/>
    <w:rsid w:val="003C3007"/>
    <w:rsid w:val="003C5883"/>
    <w:rsid w:val="003D0872"/>
    <w:rsid w:val="003D0C58"/>
    <w:rsid w:val="003D1DCF"/>
    <w:rsid w:val="003D1F25"/>
    <w:rsid w:val="003D300E"/>
    <w:rsid w:val="003D3684"/>
    <w:rsid w:val="003D4026"/>
    <w:rsid w:val="003E0A97"/>
    <w:rsid w:val="003E25FB"/>
    <w:rsid w:val="003E48D7"/>
    <w:rsid w:val="003E73B1"/>
    <w:rsid w:val="003E7E83"/>
    <w:rsid w:val="003F1AC8"/>
    <w:rsid w:val="003F1E4B"/>
    <w:rsid w:val="003F212D"/>
    <w:rsid w:val="003F2779"/>
    <w:rsid w:val="003F595A"/>
    <w:rsid w:val="003F7163"/>
    <w:rsid w:val="00400A7E"/>
    <w:rsid w:val="00403AD0"/>
    <w:rsid w:val="00404699"/>
    <w:rsid w:val="00405F63"/>
    <w:rsid w:val="00406F12"/>
    <w:rsid w:val="00407A3F"/>
    <w:rsid w:val="00407D83"/>
    <w:rsid w:val="00407F5F"/>
    <w:rsid w:val="004137A5"/>
    <w:rsid w:val="00417C04"/>
    <w:rsid w:val="00425C1C"/>
    <w:rsid w:val="004270D7"/>
    <w:rsid w:val="00427B4A"/>
    <w:rsid w:val="00433720"/>
    <w:rsid w:val="004357AE"/>
    <w:rsid w:val="004404FF"/>
    <w:rsid w:val="00440BF5"/>
    <w:rsid w:val="00441356"/>
    <w:rsid w:val="004429A3"/>
    <w:rsid w:val="00443A26"/>
    <w:rsid w:val="00443E0B"/>
    <w:rsid w:val="00444F3B"/>
    <w:rsid w:val="0044601B"/>
    <w:rsid w:val="00446746"/>
    <w:rsid w:val="00451A7A"/>
    <w:rsid w:val="004521AB"/>
    <w:rsid w:val="004557AA"/>
    <w:rsid w:val="0046397D"/>
    <w:rsid w:val="00467590"/>
    <w:rsid w:val="00467C84"/>
    <w:rsid w:val="00470403"/>
    <w:rsid w:val="0047338A"/>
    <w:rsid w:val="00474096"/>
    <w:rsid w:val="00477FFB"/>
    <w:rsid w:val="0048222B"/>
    <w:rsid w:val="00485358"/>
    <w:rsid w:val="00487227"/>
    <w:rsid w:val="004920E7"/>
    <w:rsid w:val="00492A00"/>
    <w:rsid w:val="00493A2B"/>
    <w:rsid w:val="00496352"/>
    <w:rsid w:val="00497AD5"/>
    <w:rsid w:val="004A107D"/>
    <w:rsid w:val="004A5507"/>
    <w:rsid w:val="004A55DA"/>
    <w:rsid w:val="004A5899"/>
    <w:rsid w:val="004A7A21"/>
    <w:rsid w:val="004B05ED"/>
    <w:rsid w:val="004B1B76"/>
    <w:rsid w:val="004B31D2"/>
    <w:rsid w:val="004B3616"/>
    <w:rsid w:val="004C3B4E"/>
    <w:rsid w:val="004C6862"/>
    <w:rsid w:val="004C6CF0"/>
    <w:rsid w:val="004D398A"/>
    <w:rsid w:val="004D4666"/>
    <w:rsid w:val="004D6910"/>
    <w:rsid w:val="004D7110"/>
    <w:rsid w:val="004D7638"/>
    <w:rsid w:val="004D7EE0"/>
    <w:rsid w:val="004E26BA"/>
    <w:rsid w:val="004E305E"/>
    <w:rsid w:val="004E341E"/>
    <w:rsid w:val="004E4144"/>
    <w:rsid w:val="004E545D"/>
    <w:rsid w:val="004E7375"/>
    <w:rsid w:val="004F1352"/>
    <w:rsid w:val="004F27CA"/>
    <w:rsid w:val="004F2D1C"/>
    <w:rsid w:val="004F3042"/>
    <w:rsid w:val="004F7983"/>
    <w:rsid w:val="00500E83"/>
    <w:rsid w:val="00502E52"/>
    <w:rsid w:val="00507957"/>
    <w:rsid w:val="00511112"/>
    <w:rsid w:val="0051499C"/>
    <w:rsid w:val="00514E00"/>
    <w:rsid w:val="00514F0D"/>
    <w:rsid w:val="00516340"/>
    <w:rsid w:val="00517314"/>
    <w:rsid w:val="00517642"/>
    <w:rsid w:val="00517CCD"/>
    <w:rsid w:val="00521244"/>
    <w:rsid w:val="00523A2F"/>
    <w:rsid w:val="0053095E"/>
    <w:rsid w:val="00532644"/>
    <w:rsid w:val="0053379B"/>
    <w:rsid w:val="00535400"/>
    <w:rsid w:val="0053618A"/>
    <w:rsid w:val="0053673C"/>
    <w:rsid w:val="00536A8B"/>
    <w:rsid w:val="005370AD"/>
    <w:rsid w:val="00542D4C"/>
    <w:rsid w:val="0054400B"/>
    <w:rsid w:val="0054435D"/>
    <w:rsid w:val="0054444F"/>
    <w:rsid w:val="0054628C"/>
    <w:rsid w:val="00546333"/>
    <w:rsid w:val="005508E1"/>
    <w:rsid w:val="005509B1"/>
    <w:rsid w:val="00551135"/>
    <w:rsid w:val="00553808"/>
    <w:rsid w:val="005543C8"/>
    <w:rsid w:val="00554A23"/>
    <w:rsid w:val="00554FE2"/>
    <w:rsid w:val="00556A63"/>
    <w:rsid w:val="0056118D"/>
    <w:rsid w:val="005616D0"/>
    <w:rsid w:val="00566A94"/>
    <w:rsid w:val="005671B2"/>
    <w:rsid w:val="00570C4D"/>
    <w:rsid w:val="00571DFF"/>
    <w:rsid w:val="00572AF4"/>
    <w:rsid w:val="00573D3E"/>
    <w:rsid w:val="005742D2"/>
    <w:rsid w:val="005757EE"/>
    <w:rsid w:val="00580B59"/>
    <w:rsid w:val="005813AF"/>
    <w:rsid w:val="0058156C"/>
    <w:rsid w:val="00581E9D"/>
    <w:rsid w:val="00581EE9"/>
    <w:rsid w:val="00583457"/>
    <w:rsid w:val="00584C0E"/>
    <w:rsid w:val="00586D39"/>
    <w:rsid w:val="00587C58"/>
    <w:rsid w:val="005904B4"/>
    <w:rsid w:val="00593840"/>
    <w:rsid w:val="00595678"/>
    <w:rsid w:val="00595DDC"/>
    <w:rsid w:val="00595EFE"/>
    <w:rsid w:val="0059665D"/>
    <w:rsid w:val="005A10BD"/>
    <w:rsid w:val="005A20FE"/>
    <w:rsid w:val="005A3352"/>
    <w:rsid w:val="005A3ABD"/>
    <w:rsid w:val="005A4978"/>
    <w:rsid w:val="005A4B97"/>
    <w:rsid w:val="005B2733"/>
    <w:rsid w:val="005B7334"/>
    <w:rsid w:val="005C27EE"/>
    <w:rsid w:val="005C3D37"/>
    <w:rsid w:val="005C3E04"/>
    <w:rsid w:val="005C599D"/>
    <w:rsid w:val="005C5AD1"/>
    <w:rsid w:val="005C5CF7"/>
    <w:rsid w:val="005C6155"/>
    <w:rsid w:val="005C7938"/>
    <w:rsid w:val="005D0360"/>
    <w:rsid w:val="005D2852"/>
    <w:rsid w:val="005D2947"/>
    <w:rsid w:val="005D3416"/>
    <w:rsid w:val="005D3A51"/>
    <w:rsid w:val="005D3EFB"/>
    <w:rsid w:val="005D50B9"/>
    <w:rsid w:val="005D5DEB"/>
    <w:rsid w:val="005D6AFE"/>
    <w:rsid w:val="005E739E"/>
    <w:rsid w:val="005F0A27"/>
    <w:rsid w:val="005F1CF8"/>
    <w:rsid w:val="005F1EC6"/>
    <w:rsid w:val="005F3134"/>
    <w:rsid w:val="005F3C73"/>
    <w:rsid w:val="005F5C7D"/>
    <w:rsid w:val="005F73CB"/>
    <w:rsid w:val="00600B83"/>
    <w:rsid w:val="0060123C"/>
    <w:rsid w:val="006033CC"/>
    <w:rsid w:val="00604532"/>
    <w:rsid w:val="0060777B"/>
    <w:rsid w:val="006078F8"/>
    <w:rsid w:val="00611F92"/>
    <w:rsid w:val="0061536C"/>
    <w:rsid w:val="00616484"/>
    <w:rsid w:val="006176F1"/>
    <w:rsid w:val="00620E55"/>
    <w:rsid w:val="00622D8A"/>
    <w:rsid w:val="00622E9F"/>
    <w:rsid w:val="00624439"/>
    <w:rsid w:val="00625973"/>
    <w:rsid w:val="00630704"/>
    <w:rsid w:val="00630F1B"/>
    <w:rsid w:val="00632DF8"/>
    <w:rsid w:val="00634886"/>
    <w:rsid w:val="00635B74"/>
    <w:rsid w:val="00635DF9"/>
    <w:rsid w:val="0063769E"/>
    <w:rsid w:val="0064050B"/>
    <w:rsid w:val="006409EC"/>
    <w:rsid w:val="00643F4D"/>
    <w:rsid w:val="00646F60"/>
    <w:rsid w:val="006479BF"/>
    <w:rsid w:val="00647ADF"/>
    <w:rsid w:val="00650CEA"/>
    <w:rsid w:val="006512E4"/>
    <w:rsid w:val="006514AF"/>
    <w:rsid w:val="00651849"/>
    <w:rsid w:val="00652945"/>
    <w:rsid w:val="00653761"/>
    <w:rsid w:val="00656049"/>
    <w:rsid w:val="006622D8"/>
    <w:rsid w:val="0066618A"/>
    <w:rsid w:val="00666F9E"/>
    <w:rsid w:val="00670579"/>
    <w:rsid w:val="00670B1E"/>
    <w:rsid w:val="006737BE"/>
    <w:rsid w:val="00675380"/>
    <w:rsid w:val="00680A9A"/>
    <w:rsid w:val="00686342"/>
    <w:rsid w:val="00686E0F"/>
    <w:rsid w:val="00687BDE"/>
    <w:rsid w:val="00690F3C"/>
    <w:rsid w:val="00690FD1"/>
    <w:rsid w:val="00691525"/>
    <w:rsid w:val="00691A99"/>
    <w:rsid w:val="00691ECF"/>
    <w:rsid w:val="006960C5"/>
    <w:rsid w:val="006962C0"/>
    <w:rsid w:val="006A0A75"/>
    <w:rsid w:val="006A2143"/>
    <w:rsid w:val="006A4D83"/>
    <w:rsid w:val="006B14F9"/>
    <w:rsid w:val="006B207F"/>
    <w:rsid w:val="006B2DB0"/>
    <w:rsid w:val="006B3B09"/>
    <w:rsid w:val="006B4A54"/>
    <w:rsid w:val="006B5613"/>
    <w:rsid w:val="006C0952"/>
    <w:rsid w:val="006C11C2"/>
    <w:rsid w:val="006C16D3"/>
    <w:rsid w:val="006C2101"/>
    <w:rsid w:val="006C37C4"/>
    <w:rsid w:val="006C492D"/>
    <w:rsid w:val="006C6ADE"/>
    <w:rsid w:val="006D0AF6"/>
    <w:rsid w:val="006D4834"/>
    <w:rsid w:val="006D53A8"/>
    <w:rsid w:val="006D64BE"/>
    <w:rsid w:val="006D68DA"/>
    <w:rsid w:val="006D7BA6"/>
    <w:rsid w:val="006E11D1"/>
    <w:rsid w:val="006E12F9"/>
    <w:rsid w:val="006E3F28"/>
    <w:rsid w:val="006E43F8"/>
    <w:rsid w:val="006E5E03"/>
    <w:rsid w:val="006E5E5C"/>
    <w:rsid w:val="006F2C7F"/>
    <w:rsid w:val="006F5AD7"/>
    <w:rsid w:val="006F6054"/>
    <w:rsid w:val="00700575"/>
    <w:rsid w:val="00703243"/>
    <w:rsid w:val="00703562"/>
    <w:rsid w:val="00703D86"/>
    <w:rsid w:val="00704AE7"/>
    <w:rsid w:val="00704BE8"/>
    <w:rsid w:val="00705756"/>
    <w:rsid w:val="007057A4"/>
    <w:rsid w:val="007070E1"/>
    <w:rsid w:val="0071067A"/>
    <w:rsid w:val="0071337E"/>
    <w:rsid w:val="00714728"/>
    <w:rsid w:val="0071485F"/>
    <w:rsid w:val="007164CA"/>
    <w:rsid w:val="0071697D"/>
    <w:rsid w:val="007224EE"/>
    <w:rsid w:val="00725008"/>
    <w:rsid w:val="00726B60"/>
    <w:rsid w:val="00727DB8"/>
    <w:rsid w:val="0073791F"/>
    <w:rsid w:val="00741FBB"/>
    <w:rsid w:val="007420AE"/>
    <w:rsid w:val="00742F18"/>
    <w:rsid w:val="00743AC7"/>
    <w:rsid w:val="007448CB"/>
    <w:rsid w:val="00746EAD"/>
    <w:rsid w:val="00753A7D"/>
    <w:rsid w:val="00757E76"/>
    <w:rsid w:val="00760676"/>
    <w:rsid w:val="0076160C"/>
    <w:rsid w:val="0076407B"/>
    <w:rsid w:val="007646D3"/>
    <w:rsid w:val="00765772"/>
    <w:rsid w:val="00766101"/>
    <w:rsid w:val="00766CBB"/>
    <w:rsid w:val="00767592"/>
    <w:rsid w:val="00774957"/>
    <w:rsid w:val="00775C51"/>
    <w:rsid w:val="00775CB0"/>
    <w:rsid w:val="00776101"/>
    <w:rsid w:val="00783120"/>
    <w:rsid w:val="00783C96"/>
    <w:rsid w:val="00790447"/>
    <w:rsid w:val="007920CA"/>
    <w:rsid w:val="0079239B"/>
    <w:rsid w:val="00794144"/>
    <w:rsid w:val="00795E2A"/>
    <w:rsid w:val="007A2102"/>
    <w:rsid w:val="007A4EAE"/>
    <w:rsid w:val="007A5E31"/>
    <w:rsid w:val="007A7C19"/>
    <w:rsid w:val="007A7F9E"/>
    <w:rsid w:val="007B1C7F"/>
    <w:rsid w:val="007B1EC9"/>
    <w:rsid w:val="007B2598"/>
    <w:rsid w:val="007B33A0"/>
    <w:rsid w:val="007B3E93"/>
    <w:rsid w:val="007B4B7A"/>
    <w:rsid w:val="007C02AC"/>
    <w:rsid w:val="007C13D5"/>
    <w:rsid w:val="007C6BBA"/>
    <w:rsid w:val="007D0049"/>
    <w:rsid w:val="007D5CB1"/>
    <w:rsid w:val="007E1B00"/>
    <w:rsid w:val="007E1BA1"/>
    <w:rsid w:val="007E1CA4"/>
    <w:rsid w:val="007E2C46"/>
    <w:rsid w:val="007E7379"/>
    <w:rsid w:val="007E76C0"/>
    <w:rsid w:val="007F61FB"/>
    <w:rsid w:val="007F66E6"/>
    <w:rsid w:val="00800031"/>
    <w:rsid w:val="00801431"/>
    <w:rsid w:val="00801840"/>
    <w:rsid w:val="008022D7"/>
    <w:rsid w:val="00803D0B"/>
    <w:rsid w:val="00804791"/>
    <w:rsid w:val="00804AA0"/>
    <w:rsid w:val="00805524"/>
    <w:rsid w:val="00806FAF"/>
    <w:rsid w:val="00807065"/>
    <w:rsid w:val="0081207C"/>
    <w:rsid w:val="00813914"/>
    <w:rsid w:val="00813B06"/>
    <w:rsid w:val="008154F7"/>
    <w:rsid w:val="00816B2F"/>
    <w:rsid w:val="00816D89"/>
    <w:rsid w:val="00817009"/>
    <w:rsid w:val="0081753C"/>
    <w:rsid w:val="008233FB"/>
    <w:rsid w:val="00823463"/>
    <w:rsid w:val="00830BFD"/>
    <w:rsid w:val="00830CFB"/>
    <w:rsid w:val="00832280"/>
    <w:rsid w:val="00832345"/>
    <w:rsid w:val="00833680"/>
    <w:rsid w:val="008349E1"/>
    <w:rsid w:val="00834AD6"/>
    <w:rsid w:val="00834F97"/>
    <w:rsid w:val="00835BAA"/>
    <w:rsid w:val="00835BE1"/>
    <w:rsid w:val="00835CFB"/>
    <w:rsid w:val="00837666"/>
    <w:rsid w:val="00841FF9"/>
    <w:rsid w:val="008425BA"/>
    <w:rsid w:val="00842A23"/>
    <w:rsid w:val="00846F20"/>
    <w:rsid w:val="0085001E"/>
    <w:rsid w:val="00854BAA"/>
    <w:rsid w:val="008563E8"/>
    <w:rsid w:val="00856D6A"/>
    <w:rsid w:val="008606AB"/>
    <w:rsid w:val="008610F3"/>
    <w:rsid w:val="0086263E"/>
    <w:rsid w:val="00863D3A"/>
    <w:rsid w:val="00865418"/>
    <w:rsid w:val="00872E0B"/>
    <w:rsid w:val="008768FA"/>
    <w:rsid w:val="008800AF"/>
    <w:rsid w:val="00880D88"/>
    <w:rsid w:val="00885FC0"/>
    <w:rsid w:val="00890A81"/>
    <w:rsid w:val="00891073"/>
    <w:rsid w:val="00893B71"/>
    <w:rsid w:val="008970D9"/>
    <w:rsid w:val="0089721D"/>
    <w:rsid w:val="008A0894"/>
    <w:rsid w:val="008A136D"/>
    <w:rsid w:val="008A240F"/>
    <w:rsid w:val="008A29E7"/>
    <w:rsid w:val="008A2A92"/>
    <w:rsid w:val="008A3516"/>
    <w:rsid w:val="008A71EE"/>
    <w:rsid w:val="008A7437"/>
    <w:rsid w:val="008B0994"/>
    <w:rsid w:val="008B1FDF"/>
    <w:rsid w:val="008B2B17"/>
    <w:rsid w:val="008B4011"/>
    <w:rsid w:val="008B51D6"/>
    <w:rsid w:val="008B6510"/>
    <w:rsid w:val="008B78B8"/>
    <w:rsid w:val="008C2DF4"/>
    <w:rsid w:val="008C4B2A"/>
    <w:rsid w:val="008C6047"/>
    <w:rsid w:val="008C6467"/>
    <w:rsid w:val="008C7016"/>
    <w:rsid w:val="008C70DA"/>
    <w:rsid w:val="008C755E"/>
    <w:rsid w:val="008C7632"/>
    <w:rsid w:val="008D1140"/>
    <w:rsid w:val="008D24A7"/>
    <w:rsid w:val="008D37B7"/>
    <w:rsid w:val="008D459C"/>
    <w:rsid w:val="008D5996"/>
    <w:rsid w:val="008D7B3C"/>
    <w:rsid w:val="008E3E6F"/>
    <w:rsid w:val="008E4A4B"/>
    <w:rsid w:val="008E5155"/>
    <w:rsid w:val="008E5176"/>
    <w:rsid w:val="008E551D"/>
    <w:rsid w:val="008F01F2"/>
    <w:rsid w:val="008F1293"/>
    <w:rsid w:val="008F1EA9"/>
    <w:rsid w:val="00900D36"/>
    <w:rsid w:val="009014BA"/>
    <w:rsid w:val="00905931"/>
    <w:rsid w:val="0090598C"/>
    <w:rsid w:val="00905E00"/>
    <w:rsid w:val="009078DE"/>
    <w:rsid w:val="009101F2"/>
    <w:rsid w:val="0091061D"/>
    <w:rsid w:val="009108AC"/>
    <w:rsid w:val="00911261"/>
    <w:rsid w:val="009133EC"/>
    <w:rsid w:val="009174E7"/>
    <w:rsid w:val="00917ED0"/>
    <w:rsid w:val="00920C8C"/>
    <w:rsid w:val="0092102C"/>
    <w:rsid w:val="00921253"/>
    <w:rsid w:val="0092159B"/>
    <w:rsid w:val="009234AF"/>
    <w:rsid w:val="00923640"/>
    <w:rsid w:val="00926387"/>
    <w:rsid w:val="00926EA4"/>
    <w:rsid w:val="00927A46"/>
    <w:rsid w:val="009308DD"/>
    <w:rsid w:val="00931C83"/>
    <w:rsid w:val="00932EB0"/>
    <w:rsid w:val="00943FA5"/>
    <w:rsid w:val="009448BD"/>
    <w:rsid w:val="00944A95"/>
    <w:rsid w:val="00946D33"/>
    <w:rsid w:val="009473CA"/>
    <w:rsid w:val="00947AB6"/>
    <w:rsid w:val="00952402"/>
    <w:rsid w:val="00953770"/>
    <w:rsid w:val="009541DB"/>
    <w:rsid w:val="0095696D"/>
    <w:rsid w:val="00960633"/>
    <w:rsid w:val="00960893"/>
    <w:rsid w:val="00962232"/>
    <w:rsid w:val="00962B76"/>
    <w:rsid w:val="00963A32"/>
    <w:rsid w:val="00965A89"/>
    <w:rsid w:val="00966D6A"/>
    <w:rsid w:val="00967742"/>
    <w:rsid w:val="00970547"/>
    <w:rsid w:val="0097226E"/>
    <w:rsid w:val="0097548B"/>
    <w:rsid w:val="009779AC"/>
    <w:rsid w:val="009831EE"/>
    <w:rsid w:val="00984839"/>
    <w:rsid w:val="009864A8"/>
    <w:rsid w:val="009920AC"/>
    <w:rsid w:val="00996ACA"/>
    <w:rsid w:val="009A1283"/>
    <w:rsid w:val="009A1316"/>
    <w:rsid w:val="009A13FF"/>
    <w:rsid w:val="009A1B84"/>
    <w:rsid w:val="009A2182"/>
    <w:rsid w:val="009A312D"/>
    <w:rsid w:val="009A4836"/>
    <w:rsid w:val="009A4902"/>
    <w:rsid w:val="009A4B50"/>
    <w:rsid w:val="009A4F5A"/>
    <w:rsid w:val="009A7560"/>
    <w:rsid w:val="009A7B02"/>
    <w:rsid w:val="009B14F8"/>
    <w:rsid w:val="009B38EC"/>
    <w:rsid w:val="009B3C40"/>
    <w:rsid w:val="009C05AF"/>
    <w:rsid w:val="009C0979"/>
    <w:rsid w:val="009C1402"/>
    <w:rsid w:val="009C2285"/>
    <w:rsid w:val="009C4E98"/>
    <w:rsid w:val="009C7461"/>
    <w:rsid w:val="009C7650"/>
    <w:rsid w:val="009D3285"/>
    <w:rsid w:val="009D4C88"/>
    <w:rsid w:val="009D5285"/>
    <w:rsid w:val="009D63EC"/>
    <w:rsid w:val="009E2F4C"/>
    <w:rsid w:val="009E4695"/>
    <w:rsid w:val="009E6C46"/>
    <w:rsid w:val="009E7B5D"/>
    <w:rsid w:val="009F0457"/>
    <w:rsid w:val="009F15AD"/>
    <w:rsid w:val="009F39B8"/>
    <w:rsid w:val="009F3F13"/>
    <w:rsid w:val="00A0026E"/>
    <w:rsid w:val="00A00EB7"/>
    <w:rsid w:val="00A01037"/>
    <w:rsid w:val="00A05A63"/>
    <w:rsid w:val="00A068A4"/>
    <w:rsid w:val="00A06ACF"/>
    <w:rsid w:val="00A12DF0"/>
    <w:rsid w:val="00A135D3"/>
    <w:rsid w:val="00A140CA"/>
    <w:rsid w:val="00A150C7"/>
    <w:rsid w:val="00A1611B"/>
    <w:rsid w:val="00A20355"/>
    <w:rsid w:val="00A214AD"/>
    <w:rsid w:val="00A22309"/>
    <w:rsid w:val="00A24052"/>
    <w:rsid w:val="00A31224"/>
    <w:rsid w:val="00A32260"/>
    <w:rsid w:val="00A32881"/>
    <w:rsid w:val="00A32985"/>
    <w:rsid w:val="00A332A5"/>
    <w:rsid w:val="00A362A0"/>
    <w:rsid w:val="00A3708D"/>
    <w:rsid w:val="00A40075"/>
    <w:rsid w:val="00A43C5F"/>
    <w:rsid w:val="00A47DF5"/>
    <w:rsid w:val="00A50947"/>
    <w:rsid w:val="00A50A36"/>
    <w:rsid w:val="00A51281"/>
    <w:rsid w:val="00A52E92"/>
    <w:rsid w:val="00A5336D"/>
    <w:rsid w:val="00A533A7"/>
    <w:rsid w:val="00A55DDA"/>
    <w:rsid w:val="00A5777A"/>
    <w:rsid w:val="00A63296"/>
    <w:rsid w:val="00A6363A"/>
    <w:rsid w:val="00A659A9"/>
    <w:rsid w:val="00A67BDA"/>
    <w:rsid w:val="00A71609"/>
    <w:rsid w:val="00A720D7"/>
    <w:rsid w:val="00A7533C"/>
    <w:rsid w:val="00A76272"/>
    <w:rsid w:val="00A77020"/>
    <w:rsid w:val="00A77866"/>
    <w:rsid w:val="00A8262A"/>
    <w:rsid w:val="00A8320D"/>
    <w:rsid w:val="00A83266"/>
    <w:rsid w:val="00A84500"/>
    <w:rsid w:val="00A84DC5"/>
    <w:rsid w:val="00A86049"/>
    <w:rsid w:val="00A86124"/>
    <w:rsid w:val="00A90493"/>
    <w:rsid w:val="00A904AA"/>
    <w:rsid w:val="00A91E49"/>
    <w:rsid w:val="00A924C7"/>
    <w:rsid w:val="00A94297"/>
    <w:rsid w:val="00A964AC"/>
    <w:rsid w:val="00A964CA"/>
    <w:rsid w:val="00AA029C"/>
    <w:rsid w:val="00AA0ACD"/>
    <w:rsid w:val="00AA0EE7"/>
    <w:rsid w:val="00AA19D8"/>
    <w:rsid w:val="00AA5487"/>
    <w:rsid w:val="00AA557A"/>
    <w:rsid w:val="00AA78D0"/>
    <w:rsid w:val="00AB06DD"/>
    <w:rsid w:val="00AB0BB0"/>
    <w:rsid w:val="00AB184E"/>
    <w:rsid w:val="00AB524B"/>
    <w:rsid w:val="00AB69B0"/>
    <w:rsid w:val="00AB72B9"/>
    <w:rsid w:val="00AC0BE0"/>
    <w:rsid w:val="00AC1644"/>
    <w:rsid w:val="00AC1E2C"/>
    <w:rsid w:val="00AC259B"/>
    <w:rsid w:val="00AC6F1D"/>
    <w:rsid w:val="00AD0330"/>
    <w:rsid w:val="00AD157F"/>
    <w:rsid w:val="00AD16B4"/>
    <w:rsid w:val="00AD2450"/>
    <w:rsid w:val="00AD395D"/>
    <w:rsid w:val="00AD3D84"/>
    <w:rsid w:val="00AD4CB9"/>
    <w:rsid w:val="00AD6FBC"/>
    <w:rsid w:val="00AE03BC"/>
    <w:rsid w:val="00AE0D7C"/>
    <w:rsid w:val="00AE1910"/>
    <w:rsid w:val="00AE2436"/>
    <w:rsid w:val="00AE36A7"/>
    <w:rsid w:val="00AE56B7"/>
    <w:rsid w:val="00AE59BC"/>
    <w:rsid w:val="00AE5D69"/>
    <w:rsid w:val="00AE6DC5"/>
    <w:rsid w:val="00AE7902"/>
    <w:rsid w:val="00AE7A4B"/>
    <w:rsid w:val="00AF0740"/>
    <w:rsid w:val="00AF096F"/>
    <w:rsid w:val="00AF39A7"/>
    <w:rsid w:val="00AF4D95"/>
    <w:rsid w:val="00AF5217"/>
    <w:rsid w:val="00AF6AF9"/>
    <w:rsid w:val="00B01FAB"/>
    <w:rsid w:val="00B04DBC"/>
    <w:rsid w:val="00B05465"/>
    <w:rsid w:val="00B057DD"/>
    <w:rsid w:val="00B065D2"/>
    <w:rsid w:val="00B066C3"/>
    <w:rsid w:val="00B0679F"/>
    <w:rsid w:val="00B104A3"/>
    <w:rsid w:val="00B1084B"/>
    <w:rsid w:val="00B10CE9"/>
    <w:rsid w:val="00B12E20"/>
    <w:rsid w:val="00B13210"/>
    <w:rsid w:val="00B14BF0"/>
    <w:rsid w:val="00B14D38"/>
    <w:rsid w:val="00B17F89"/>
    <w:rsid w:val="00B21C26"/>
    <w:rsid w:val="00B23CB2"/>
    <w:rsid w:val="00B2433C"/>
    <w:rsid w:val="00B25071"/>
    <w:rsid w:val="00B25CA8"/>
    <w:rsid w:val="00B25FF7"/>
    <w:rsid w:val="00B30EF2"/>
    <w:rsid w:val="00B34A22"/>
    <w:rsid w:val="00B3579A"/>
    <w:rsid w:val="00B36D8C"/>
    <w:rsid w:val="00B40796"/>
    <w:rsid w:val="00B4326D"/>
    <w:rsid w:val="00B46203"/>
    <w:rsid w:val="00B50ABC"/>
    <w:rsid w:val="00B5108E"/>
    <w:rsid w:val="00B51A35"/>
    <w:rsid w:val="00B52561"/>
    <w:rsid w:val="00B56006"/>
    <w:rsid w:val="00B61146"/>
    <w:rsid w:val="00B635EE"/>
    <w:rsid w:val="00B64620"/>
    <w:rsid w:val="00B64819"/>
    <w:rsid w:val="00B6590B"/>
    <w:rsid w:val="00B72BC8"/>
    <w:rsid w:val="00B737B5"/>
    <w:rsid w:val="00B73A3D"/>
    <w:rsid w:val="00B742ED"/>
    <w:rsid w:val="00B74BFB"/>
    <w:rsid w:val="00B74ED9"/>
    <w:rsid w:val="00B81145"/>
    <w:rsid w:val="00B813F7"/>
    <w:rsid w:val="00B832D2"/>
    <w:rsid w:val="00B83876"/>
    <w:rsid w:val="00B84272"/>
    <w:rsid w:val="00B852F3"/>
    <w:rsid w:val="00B861DF"/>
    <w:rsid w:val="00B87DCA"/>
    <w:rsid w:val="00B90648"/>
    <w:rsid w:val="00B91344"/>
    <w:rsid w:val="00B93063"/>
    <w:rsid w:val="00B935FE"/>
    <w:rsid w:val="00B93AAA"/>
    <w:rsid w:val="00B93C97"/>
    <w:rsid w:val="00B944A5"/>
    <w:rsid w:val="00B9468A"/>
    <w:rsid w:val="00B963A7"/>
    <w:rsid w:val="00B973A4"/>
    <w:rsid w:val="00BA0B81"/>
    <w:rsid w:val="00BA1A8D"/>
    <w:rsid w:val="00BA1BFC"/>
    <w:rsid w:val="00BA25FD"/>
    <w:rsid w:val="00BA263C"/>
    <w:rsid w:val="00BA5E10"/>
    <w:rsid w:val="00BB4AA5"/>
    <w:rsid w:val="00BB5D94"/>
    <w:rsid w:val="00BB710C"/>
    <w:rsid w:val="00BB75B7"/>
    <w:rsid w:val="00BC02DC"/>
    <w:rsid w:val="00BC035D"/>
    <w:rsid w:val="00BC211D"/>
    <w:rsid w:val="00BC25F2"/>
    <w:rsid w:val="00BC460D"/>
    <w:rsid w:val="00BC4B76"/>
    <w:rsid w:val="00BC619B"/>
    <w:rsid w:val="00BC6641"/>
    <w:rsid w:val="00BD2817"/>
    <w:rsid w:val="00BD31D9"/>
    <w:rsid w:val="00BD5756"/>
    <w:rsid w:val="00BD5C6E"/>
    <w:rsid w:val="00BD632E"/>
    <w:rsid w:val="00BD6E18"/>
    <w:rsid w:val="00BD6EA8"/>
    <w:rsid w:val="00BD73E1"/>
    <w:rsid w:val="00BD7BA2"/>
    <w:rsid w:val="00BD7C6B"/>
    <w:rsid w:val="00BF0D1E"/>
    <w:rsid w:val="00BF2F50"/>
    <w:rsid w:val="00BF5D62"/>
    <w:rsid w:val="00BF76C7"/>
    <w:rsid w:val="00C016D9"/>
    <w:rsid w:val="00C020E2"/>
    <w:rsid w:val="00C030F7"/>
    <w:rsid w:val="00C0704E"/>
    <w:rsid w:val="00C11EB9"/>
    <w:rsid w:val="00C12B4E"/>
    <w:rsid w:val="00C14574"/>
    <w:rsid w:val="00C154D5"/>
    <w:rsid w:val="00C157ED"/>
    <w:rsid w:val="00C16290"/>
    <w:rsid w:val="00C20E54"/>
    <w:rsid w:val="00C2299F"/>
    <w:rsid w:val="00C23BD2"/>
    <w:rsid w:val="00C25A3D"/>
    <w:rsid w:val="00C26A79"/>
    <w:rsid w:val="00C30F97"/>
    <w:rsid w:val="00C31666"/>
    <w:rsid w:val="00C31EC0"/>
    <w:rsid w:val="00C33ABA"/>
    <w:rsid w:val="00C378A3"/>
    <w:rsid w:val="00C37D67"/>
    <w:rsid w:val="00C42463"/>
    <w:rsid w:val="00C43DA3"/>
    <w:rsid w:val="00C456AD"/>
    <w:rsid w:val="00C46301"/>
    <w:rsid w:val="00C53AA5"/>
    <w:rsid w:val="00C550B6"/>
    <w:rsid w:val="00C633B2"/>
    <w:rsid w:val="00C63B73"/>
    <w:rsid w:val="00C651E0"/>
    <w:rsid w:val="00C700CC"/>
    <w:rsid w:val="00C70EAF"/>
    <w:rsid w:val="00C74636"/>
    <w:rsid w:val="00C75256"/>
    <w:rsid w:val="00C759FC"/>
    <w:rsid w:val="00C76543"/>
    <w:rsid w:val="00C801C9"/>
    <w:rsid w:val="00C812E7"/>
    <w:rsid w:val="00C85101"/>
    <w:rsid w:val="00C90AC5"/>
    <w:rsid w:val="00C90D9E"/>
    <w:rsid w:val="00C91125"/>
    <w:rsid w:val="00C91FC1"/>
    <w:rsid w:val="00C931BF"/>
    <w:rsid w:val="00C93792"/>
    <w:rsid w:val="00C952E7"/>
    <w:rsid w:val="00C96884"/>
    <w:rsid w:val="00CA0392"/>
    <w:rsid w:val="00CA14D2"/>
    <w:rsid w:val="00CA1BC0"/>
    <w:rsid w:val="00CA323E"/>
    <w:rsid w:val="00CA39BF"/>
    <w:rsid w:val="00CA3F40"/>
    <w:rsid w:val="00CA4BD4"/>
    <w:rsid w:val="00CA6315"/>
    <w:rsid w:val="00CA6827"/>
    <w:rsid w:val="00CA6D64"/>
    <w:rsid w:val="00CA718A"/>
    <w:rsid w:val="00CA78C8"/>
    <w:rsid w:val="00CB519E"/>
    <w:rsid w:val="00CB58EA"/>
    <w:rsid w:val="00CB7123"/>
    <w:rsid w:val="00CC0E05"/>
    <w:rsid w:val="00CC1110"/>
    <w:rsid w:val="00CC1192"/>
    <w:rsid w:val="00CC24AB"/>
    <w:rsid w:val="00CC34F9"/>
    <w:rsid w:val="00CC552B"/>
    <w:rsid w:val="00CD2E74"/>
    <w:rsid w:val="00CD3A87"/>
    <w:rsid w:val="00CD4641"/>
    <w:rsid w:val="00CD4D2A"/>
    <w:rsid w:val="00CD636C"/>
    <w:rsid w:val="00CD6920"/>
    <w:rsid w:val="00CD6C78"/>
    <w:rsid w:val="00CD7633"/>
    <w:rsid w:val="00CE01E6"/>
    <w:rsid w:val="00CE2811"/>
    <w:rsid w:val="00CE3075"/>
    <w:rsid w:val="00CE362D"/>
    <w:rsid w:val="00CE42FD"/>
    <w:rsid w:val="00CE4535"/>
    <w:rsid w:val="00CE522A"/>
    <w:rsid w:val="00CE619F"/>
    <w:rsid w:val="00CE63CE"/>
    <w:rsid w:val="00CE670B"/>
    <w:rsid w:val="00CE68CB"/>
    <w:rsid w:val="00CE6B4F"/>
    <w:rsid w:val="00CF0500"/>
    <w:rsid w:val="00CF1AF5"/>
    <w:rsid w:val="00CF1C2E"/>
    <w:rsid w:val="00CF2CC1"/>
    <w:rsid w:val="00CF2FFD"/>
    <w:rsid w:val="00CF3764"/>
    <w:rsid w:val="00CF6106"/>
    <w:rsid w:val="00CF6CAF"/>
    <w:rsid w:val="00CF7C88"/>
    <w:rsid w:val="00D01F7A"/>
    <w:rsid w:val="00D02018"/>
    <w:rsid w:val="00D03558"/>
    <w:rsid w:val="00D03895"/>
    <w:rsid w:val="00D03B23"/>
    <w:rsid w:val="00D03CF6"/>
    <w:rsid w:val="00D04019"/>
    <w:rsid w:val="00D04215"/>
    <w:rsid w:val="00D059F6"/>
    <w:rsid w:val="00D06143"/>
    <w:rsid w:val="00D0641B"/>
    <w:rsid w:val="00D10812"/>
    <w:rsid w:val="00D10912"/>
    <w:rsid w:val="00D10FC2"/>
    <w:rsid w:val="00D11414"/>
    <w:rsid w:val="00D13F94"/>
    <w:rsid w:val="00D14B3D"/>
    <w:rsid w:val="00D14BB8"/>
    <w:rsid w:val="00D157A4"/>
    <w:rsid w:val="00D1624B"/>
    <w:rsid w:val="00D16CEF"/>
    <w:rsid w:val="00D16D8D"/>
    <w:rsid w:val="00D17987"/>
    <w:rsid w:val="00D21BA9"/>
    <w:rsid w:val="00D22531"/>
    <w:rsid w:val="00D22861"/>
    <w:rsid w:val="00D22D8C"/>
    <w:rsid w:val="00D25B08"/>
    <w:rsid w:val="00D25E7A"/>
    <w:rsid w:val="00D27B36"/>
    <w:rsid w:val="00D31B8C"/>
    <w:rsid w:val="00D3327E"/>
    <w:rsid w:val="00D33297"/>
    <w:rsid w:val="00D33C6B"/>
    <w:rsid w:val="00D34C42"/>
    <w:rsid w:val="00D37485"/>
    <w:rsid w:val="00D43352"/>
    <w:rsid w:val="00D43630"/>
    <w:rsid w:val="00D43DDA"/>
    <w:rsid w:val="00D4510D"/>
    <w:rsid w:val="00D45757"/>
    <w:rsid w:val="00D4592A"/>
    <w:rsid w:val="00D50B72"/>
    <w:rsid w:val="00D52B64"/>
    <w:rsid w:val="00D52E7F"/>
    <w:rsid w:val="00D53E14"/>
    <w:rsid w:val="00D54D32"/>
    <w:rsid w:val="00D54E88"/>
    <w:rsid w:val="00D56C8D"/>
    <w:rsid w:val="00D5777E"/>
    <w:rsid w:val="00D57C76"/>
    <w:rsid w:val="00D65386"/>
    <w:rsid w:val="00D66A80"/>
    <w:rsid w:val="00D66CBA"/>
    <w:rsid w:val="00D67F82"/>
    <w:rsid w:val="00D732A4"/>
    <w:rsid w:val="00D73F66"/>
    <w:rsid w:val="00D74322"/>
    <w:rsid w:val="00D747B5"/>
    <w:rsid w:val="00D7523E"/>
    <w:rsid w:val="00D804EB"/>
    <w:rsid w:val="00D835E6"/>
    <w:rsid w:val="00D837F4"/>
    <w:rsid w:val="00D84722"/>
    <w:rsid w:val="00D84AB0"/>
    <w:rsid w:val="00D876EB"/>
    <w:rsid w:val="00D930AD"/>
    <w:rsid w:val="00D9369D"/>
    <w:rsid w:val="00D93A62"/>
    <w:rsid w:val="00D94458"/>
    <w:rsid w:val="00D94A15"/>
    <w:rsid w:val="00D968B2"/>
    <w:rsid w:val="00DA0428"/>
    <w:rsid w:val="00DA3099"/>
    <w:rsid w:val="00DA34FC"/>
    <w:rsid w:val="00DA3932"/>
    <w:rsid w:val="00DA5745"/>
    <w:rsid w:val="00DA6380"/>
    <w:rsid w:val="00DB0871"/>
    <w:rsid w:val="00DB3112"/>
    <w:rsid w:val="00DB3729"/>
    <w:rsid w:val="00DB4D47"/>
    <w:rsid w:val="00DB4E39"/>
    <w:rsid w:val="00DB5A5D"/>
    <w:rsid w:val="00DB6D3C"/>
    <w:rsid w:val="00DB755A"/>
    <w:rsid w:val="00DC0570"/>
    <w:rsid w:val="00DC3557"/>
    <w:rsid w:val="00DC38F2"/>
    <w:rsid w:val="00DC63F5"/>
    <w:rsid w:val="00DC6E20"/>
    <w:rsid w:val="00DC6F5A"/>
    <w:rsid w:val="00DD28E7"/>
    <w:rsid w:val="00DD2C44"/>
    <w:rsid w:val="00DD368F"/>
    <w:rsid w:val="00DD4BF5"/>
    <w:rsid w:val="00DD5852"/>
    <w:rsid w:val="00DD6512"/>
    <w:rsid w:val="00DD6986"/>
    <w:rsid w:val="00DD69DB"/>
    <w:rsid w:val="00DE08C5"/>
    <w:rsid w:val="00DE1E1F"/>
    <w:rsid w:val="00DE490A"/>
    <w:rsid w:val="00DE4FF1"/>
    <w:rsid w:val="00DE62E7"/>
    <w:rsid w:val="00DE7D8B"/>
    <w:rsid w:val="00DF0326"/>
    <w:rsid w:val="00DF2176"/>
    <w:rsid w:val="00DF2337"/>
    <w:rsid w:val="00DF24B3"/>
    <w:rsid w:val="00DF3D17"/>
    <w:rsid w:val="00DF44B9"/>
    <w:rsid w:val="00DF502D"/>
    <w:rsid w:val="00DF6747"/>
    <w:rsid w:val="00E0037C"/>
    <w:rsid w:val="00E023B8"/>
    <w:rsid w:val="00E02AEF"/>
    <w:rsid w:val="00E0390C"/>
    <w:rsid w:val="00E0535E"/>
    <w:rsid w:val="00E060CF"/>
    <w:rsid w:val="00E10F8A"/>
    <w:rsid w:val="00E12E38"/>
    <w:rsid w:val="00E12FC0"/>
    <w:rsid w:val="00E14493"/>
    <w:rsid w:val="00E1482C"/>
    <w:rsid w:val="00E15985"/>
    <w:rsid w:val="00E1610C"/>
    <w:rsid w:val="00E161A3"/>
    <w:rsid w:val="00E17171"/>
    <w:rsid w:val="00E17780"/>
    <w:rsid w:val="00E2030D"/>
    <w:rsid w:val="00E20EFB"/>
    <w:rsid w:val="00E22EF5"/>
    <w:rsid w:val="00E23B04"/>
    <w:rsid w:val="00E23FA1"/>
    <w:rsid w:val="00E240AC"/>
    <w:rsid w:val="00E24947"/>
    <w:rsid w:val="00E27569"/>
    <w:rsid w:val="00E30E2D"/>
    <w:rsid w:val="00E3179E"/>
    <w:rsid w:val="00E3229B"/>
    <w:rsid w:val="00E33467"/>
    <w:rsid w:val="00E345AA"/>
    <w:rsid w:val="00E36BB5"/>
    <w:rsid w:val="00E36F5E"/>
    <w:rsid w:val="00E376F0"/>
    <w:rsid w:val="00E378B5"/>
    <w:rsid w:val="00E37A78"/>
    <w:rsid w:val="00E41445"/>
    <w:rsid w:val="00E415D9"/>
    <w:rsid w:val="00E4459C"/>
    <w:rsid w:val="00E453F7"/>
    <w:rsid w:val="00E46494"/>
    <w:rsid w:val="00E46F42"/>
    <w:rsid w:val="00E503D4"/>
    <w:rsid w:val="00E51598"/>
    <w:rsid w:val="00E518D3"/>
    <w:rsid w:val="00E52533"/>
    <w:rsid w:val="00E52927"/>
    <w:rsid w:val="00E552D9"/>
    <w:rsid w:val="00E61835"/>
    <w:rsid w:val="00E6333D"/>
    <w:rsid w:val="00E63401"/>
    <w:rsid w:val="00E63E61"/>
    <w:rsid w:val="00E670DF"/>
    <w:rsid w:val="00E734F9"/>
    <w:rsid w:val="00E74207"/>
    <w:rsid w:val="00E7545E"/>
    <w:rsid w:val="00E77210"/>
    <w:rsid w:val="00E81EE2"/>
    <w:rsid w:val="00E82FD8"/>
    <w:rsid w:val="00E834DD"/>
    <w:rsid w:val="00E86E4F"/>
    <w:rsid w:val="00E9124A"/>
    <w:rsid w:val="00E95B7E"/>
    <w:rsid w:val="00E95D69"/>
    <w:rsid w:val="00E97EC8"/>
    <w:rsid w:val="00EA1924"/>
    <w:rsid w:val="00EA6958"/>
    <w:rsid w:val="00EA7092"/>
    <w:rsid w:val="00EB2193"/>
    <w:rsid w:val="00EB23D1"/>
    <w:rsid w:val="00EB2C2C"/>
    <w:rsid w:val="00EB52AF"/>
    <w:rsid w:val="00EB72E1"/>
    <w:rsid w:val="00EB75E2"/>
    <w:rsid w:val="00EC0C09"/>
    <w:rsid w:val="00EC135A"/>
    <w:rsid w:val="00EC4CCB"/>
    <w:rsid w:val="00ED5D7A"/>
    <w:rsid w:val="00ED78E2"/>
    <w:rsid w:val="00EE1E44"/>
    <w:rsid w:val="00EE38B0"/>
    <w:rsid w:val="00EE6D73"/>
    <w:rsid w:val="00F00B5D"/>
    <w:rsid w:val="00F00B6C"/>
    <w:rsid w:val="00F0188A"/>
    <w:rsid w:val="00F019D8"/>
    <w:rsid w:val="00F01BB7"/>
    <w:rsid w:val="00F02395"/>
    <w:rsid w:val="00F03856"/>
    <w:rsid w:val="00F042B0"/>
    <w:rsid w:val="00F04393"/>
    <w:rsid w:val="00F04559"/>
    <w:rsid w:val="00F06186"/>
    <w:rsid w:val="00F07E52"/>
    <w:rsid w:val="00F10767"/>
    <w:rsid w:val="00F1179D"/>
    <w:rsid w:val="00F12342"/>
    <w:rsid w:val="00F12BC6"/>
    <w:rsid w:val="00F13656"/>
    <w:rsid w:val="00F13F74"/>
    <w:rsid w:val="00F1705F"/>
    <w:rsid w:val="00F17E66"/>
    <w:rsid w:val="00F20534"/>
    <w:rsid w:val="00F2318D"/>
    <w:rsid w:val="00F2423D"/>
    <w:rsid w:val="00F24B94"/>
    <w:rsid w:val="00F250BE"/>
    <w:rsid w:val="00F27F1D"/>
    <w:rsid w:val="00F3049F"/>
    <w:rsid w:val="00F30C76"/>
    <w:rsid w:val="00F32F1C"/>
    <w:rsid w:val="00F3498D"/>
    <w:rsid w:val="00F3634E"/>
    <w:rsid w:val="00F3642A"/>
    <w:rsid w:val="00F37A4F"/>
    <w:rsid w:val="00F37EC1"/>
    <w:rsid w:val="00F42FC4"/>
    <w:rsid w:val="00F44CEB"/>
    <w:rsid w:val="00F44E68"/>
    <w:rsid w:val="00F4671A"/>
    <w:rsid w:val="00F47D9F"/>
    <w:rsid w:val="00F47FD6"/>
    <w:rsid w:val="00F50561"/>
    <w:rsid w:val="00F50D58"/>
    <w:rsid w:val="00F51125"/>
    <w:rsid w:val="00F524A0"/>
    <w:rsid w:val="00F53008"/>
    <w:rsid w:val="00F557A5"/>
    <w:rsid w:val="00F5686C"/>
    <w:rsid w:val="00F61C47"/>
    <w:rsid w:val="00F62E0C"/>
    <w:rsid w:val="00F640CE"/>
    <w:rsid w:val="00F64837"/>
    <w:rsid w:val="00F65480"/>
    <w:rsid w:val="00F706B8"/>
    <w:rsid w:val="00F71ABC"/>
    <w:rsid w:val="00F77849"/>
    <w:rsid w:val="00F80501"/>
    <w:rsid w:val="00F81733"/>
    <w:rsid w:val="00F825A1"/>
    <w:rsid w:val="00F8479F"/>
    <w:rsid w:val="00F847D0"/>
    <w:rsid w:val="00F84EF2"/>
    <w:rsid w:val="00F85275"/>
    <w:rsid w:val="00F855B6"/>
    <w:rsid w:val="00F85E08"/>
    <w:rsid w:val="00F8644E"/>
    <w:rsid w:val="00F86EE4"/>
    <w:rsid w:val="00F86F5D"/>
    <w:rsid w:val="00F87101"/>
    <w:rsid w:val="00F91700"/>
    <w:rsid w:val="00F91B5D"/>
    <w:rsid w:val="00F94630"/>
    <w:rsid w:val="00F94C5F"/>
    <w:rsid w:val="00F9685E"/>
    <w:rsid w:val="00F96FF0"/>
    <w:rsid w:val="00F978E8"/>
    <w:rsid w:val="00FA102B"/>
    <w:rsid w:val="00FA2CD8"/>
    <w:rsid w:val="00FA3914"/>
    <w:rsid w:val="00FA4C46"/>
    <w:rsid w:val="00FA55E5"/>
    <w:rsid w:val="00FA6BE1"/>
    <w:rsid w:val="00FA6EA6"/>
    <w:rsid w:val="00FA77E2"/>
    <w:rsid w:val="00FB51BC"/>
    <w:rsid w:val="00FB5210"/>
    <w:rsid w:val="00FC17A0"/>
    <w:rsid w:val="00FC201B"/>
    <w:rsid w:val="00FC2743"/>
    <w:rsid w:val="00FC482C"/>
    <w:rsid w:val="00FC6937"/>
    <w:rsid w:val="00FC6AEA"/>
    <w:rsid w:val="00FC6C0A"/>
    <w:rsid w:val="00FC781E"/>
    <w:rsid w:val="00FD24A4"/>
    <w:rsid w:val="00FD2559"/>
    <w:rsid w:val="00FD3A0E"/>
    <w:rsid w:val="00FD41C7"/>
    <w:rsid w:val="00FD5809"/>
    <w:rsid w:val="00FD618D"/>
    <w:rsid w:val="00FE0A35"/>
    <w:rsid w:val="00FE2F5C"/>
    <w:rsid w:val="00FE45CE"/>
    <w:rsid w:val="00FE4DAE"/>
    <w:rsid w:val="00FE5037"/>
    <w:rsid w:val="00FE5CDC"/>
    <w:rsid w:val="00FE72EA"/>
    <w:rsid w:val="00FF38C8"/>
    <w:rsid w:val="00FF4303"/>
    <w:rsid w:val="00FF431B"/>
    <w:rsid w:val="00FF5F7D"/>
    <w:rsid w:val="00FF6CF1"/>
    <w:rsid w:val="0300F27C"/>
    <w:rsid w:val="065424C4"/>
    <w:rsid w:val="08BBD7B4"/>
    <w:rsid w:val="094AC836"/>
    <w:rsid w:val="0D205FFA"/>
    <w:rsid w:val="0D7DDB8B"/>
    <w:rsid w:val="0EA36989"/>
    <w:rsid w:val="0FD906B0"/>
    <w:rsid w:val="10011202"/>
    <w:rsid w:val="10B52655"/>
    <w:rsid w:val="11A2C44B"/>
    <w:rsid w:val="12545CF7"/>
    <w:rsid w:val="141038FF"/>
    <w:rsid w:val="1463E942"/>
    <w:rsid w:val="16E89735"/>
    <w:rsid w:val="182FA389"/>
    <w:rsid w:val="18C3A1A3"/>
    <w:rsid w:val="195A4EFD"/>
    <w:rsid w:val="1D207B21"/>
    <w:rsid w:val="1D374DB4"/>
    <w:rsid w:val="1DC55849"/>
    <w:rsid w:val="1E2D3550"/>
    <w:rsid w:val="1F493DB6"/>
    <w:rsid w:val="20F07306"/>
    <w:rsid w:val="2534C219"/>
    <w:rsid w:val="28FC140C"/>
    <w:rsid w:val="2A68F8C5"/>
    <w:rsid w:val="2BCDF188"/>
    <w:rsid w:val="30918B5D"/>
    <w:rsid w:val="337AB10F"/>
    <w:rsid w:val="3AD2A2ED"/>
    <w:rsid w:val="3DE56387"/>
    <w:rsid w:val="408D58F3"/>
    <w:rsid w:val="42C5A60A"/>
    <w:rsid w:val="435C7036"/>
    <w:rsid w:val="441A6F90"/>
    <w:rsid w:val="4640ADEE"/>
    <w:rsid w:val="4683F12B"/>
    <w:rsid w:val="46E94C7B"/>
    <w:rsid w:val="47F7AB35"/>
    <w:rsid w:val="4CC347EF"/>
    <w:rsid w:val="4DE181CD"/>
    <w:rsid w:val="4E69C41D"/>
    <w:rsid w:val="4E8E92BE"/>
    <w:rsid w:val="4FD7CB4E"/>
    <w:rsid w:val="527F29A0"/>
    <w:rsid w:val="533647F8"/>
    <w:rsid w:val="5446420C"/>
    <w:rsid w:val="54937562"/>
    <w:rsid w:val="553090E9"/>
    <w:rsid w:val="55B7B9AB"/>
    <w:rsid w:val="59129464"/>
    <w:rsid w:val="5B43CFA5"/>
    <w:rsid w:val="5B92C6BA"/>
    <w:rsid w:val="5C29083A"/>
    <w:rsid w:val="5D2FED9C"/>
    <w:rsid w:val="5DECD559"/>
    <w:rsid w:val="5EA67B30"/>
    <w:rsid w:val="5EEC1EB6"/>
    <w:rsid w:val="5FFAF82B"/>
    <w:rsid w:val="603CAF9A"/>
    <w:rsid w:val="606AD840"/>
    <w:rsid w:val="622A8BF0"/>
    <w:rsid w:val="623DC35B"/>
    <w:rsid w:val="65218B06"/>
    <w:rsid w:val="65A8D6B1"/>
    <w:rsid w:val="65F22B5E"/>
    <w:rsid w:val="664D4DDE"/>
    <w:rsid w:val="68F0CCDE"/>
    <w:rsid w:val="6BFCEE4A"/>
    <w:rsid w:val="6D715F53"/>
    <w:rsid w:val="6E602603"/>
    <w:rsid w:val="709407A3"/>
    <w:rsid w:val="7492E5E9"/>
    <w:rsid w:val="7647671D"/>
    <w:rsid w:val="7664CA9B"/>
    <w:rsid w:val="77476B26"/>
    <w:rsid w:val="77AB5E50"/>
    <w:rsid w:val="7964F689"/>
    <w:rsid w:val="7CF70E5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7992B9"/>
  <w15:chartTrackingRefBased/>
  <w15:docId w15:val="{5B7B914E-359F-450B-B9A2-1081D6A8C2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33848"/>
    <w:pPr>
      <w:spacing w:line="240" w:lineRule="auto"/>
      <w:jc w:val="both"/>
    </w:pPr>
    <w:rPr>
      <w:lang w:eastAsia="sl-SI"/>
    </w:rPr>
  </w:style>
  <w:style w:type="paragraph" w:styleId="Naslov1">
    <w:name w:val="heading 1"/>
    <w:basedOn w:val="Navaden"/>
    <w:link w:val="Naslov1Znak"/>
    <w:uiPriority w:val="9"/>
    <w:qFormat/>
    <w:rsid w:val="006E43F8"/>
    <w:pPr>
      <w:spacing w:after="240"/>
      <w:outlineLvl w:val="0"/>
    </w:pPr>
    <w:rPr>
      <w:b/>
      <w:bCs/>
      <w:sz w:val="32"/>
      <w:szCs w:val="32"/>
    </w:rPr>
  </w:style>
  <w:style w:type="paragraph" w:styleId="Naslov2">
    <w:name w:val="heading 2"/>
    <w:basedOn w:val="Odstavekseznama"/>
    <w:next w:val="Navaden"/>
    <w:link w:val="Naslov2Znak"/>
    <w:uiPriority w:val="9"/>
    <w:unhideWhenUsed/>
    <w:qFormat/>
    <w:rsid w:val="006E43F8"/>
    <w:pPr>
      <w:numPr>
        <w:numId w:val="1"/>
      </w:numPr>
      <w:spacing w:before="360" w:after="240"/>
      <w:outlineLvl w:val="1"/>
    </w:pPr>
    <w:rPr>
      <w:b/>
      <w:bCs/>
      <w:sz w:val="24"/>
      <w:szCs w:val="24"/>
    </w:rPr>
  </w:style>
  <w:style w:type="paragraph" w:styleId="Naslov3">
    <w:name w:val="heading 3"/>
    <w:basedOn w:val="Navaden"/>
    <w:next w:val="Navaden"/>
    <w:link w:val="Naslov3Znak"/>
    <w:uiPriority w:val="9"/>
    <w:unhideWhenUsed/>
    <w:qFormat/>
    <w:rsid w:val="00CA14D2"/>
    <w:pPr>
      <w:spacing w:before="240"/>
      <w:outlineLvl w:val="2"/>
    </w:pPr>
    <w:rPr>
      <w:b/>
      <w:bCs/>
      <w:sz w:val="24"/>
      <w:szCs w:val="24"/>
    </w:rPr>
  </w:style>
  <w:style w:type="paragraph" w:styleId="Naslov4">
    <w:name w:val="heading 4"/>
    <w:aliases w:val="Glava in noga"/>
    <w:basedOn w:val="Noga"/>
    <w:next w:val="Navaden"/>
    <w:link w:val="Naslov4Znak"/>
    <w:uiPriority w:val="9"/>
    <w:unhideWhenUsed/>
    <w:qFormat/>
    <w:rsid w:val="00583457"/>
    <w:pPr>
      <w:outlineLvl w:val="3"/>
    </w:pPr>
    <w:rPr>
      <w:sz w:val="18"/>
      <w:szCs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6E43F8"/>
    <w:rPr>
      <w:b/>
      <w:bCs/>
      <w:sz w:val="32"/>
      <w:szCs w:val="32"/>
      <w:lang w:eastAsia="sl-SI"/>
    </w:rPr>
  </w:style>
  <w:style w:type="paragraph" w:customStyle="1" w:styleId="msonormal0">
    <w:name w:val="msonormal"/>
    <w:basedOn w:val="Navaden"/>
    <w:rsid w:val="008768FA"/>
    <w:pPr>
      <w:spacing w:before="100" w:beforeAutospacing="1" w:after="100" w:afterAutospacing="1"/>
    </w:pPr>
    <w:rPr>
      <w:rFonts w:ascii="Times New Roman" w:eastAsia="Times New Roman" w:hAnsi="Times New Roman" w:cs="Times New Roman"/>
      <w:sz w:val="24"/>
      <w:szCs w:val="24"/>
    </w:rPr>
  </w:style>
  <w:style w:type="paragraph" w:styleId="Navadensplet">
    <w:name w:val="Normal (Web)"/>
    <w:basedOn w:val="Navaden"/>
    <w:uiPriority w:val="99"/>
    <w:unhideWhenUsed/>
    <w:rsid w:val="008768FA"/>
    <w:pPr>
      <w:spacing w:before="100" w:beforeAutospacing="1" w:after="100" w:afterAutospacing="1"/>
    </w:pPr>
    <w:rPr>
      <w:rFonts w:ascii="Times New Roman" w:eastAsia="Times New Roman" w:hAnsi="Times New Roman" w:cs="Times New Roman"/>
      <w:sz w:val="24"/>
      <w:szCs w:val="24"/>
    </w:rPr>
  </w:style>
  <w:style w:type="character" w:customStyle="1" w:styleId="apple-tab-span">
    <w:name w:val="apple-tab-span"/>
    <w:basedOn w:val="Privzetapisavaodstavka"/>
    <w:rsid w:val="008768FA"/>
  </w:style>
  <w:style w:type="character" w:styleId="Hiperpovezava">
    <w:name w:val="Hyperlink"/>
    <w:basedOn w:val="Privzetapisavaodstavka"/>
    <w:uiPriority w:val="99"/>
    <w:semiHidden/>
    <w:unhideWhenUsed/>
    <w:rsid w:val="008768FA"/>
    <w:rPr>
      <w:color w:val="0000FF"/>
      <w:u w:val="single"/>
    </w:rPr>
  </w:style>
  <w:style w:type="character" w:styleId="SledenaHiperpovezava">
    <w:name w:val="FollowedHyperlink"/>
    <w:basedOn w:val="Privzetapisavaodstavka"/>
    <w:uiPriority w:val="99"/>
    <w:semiHidden/>
    <w:unhideWhenUsed/>
    <w:rsid w:val="008768FA"/>
    <w:rPr>
      <w:color w:val="800080"/>
      <w:u w:val="single"/>
    </w:rPr>
  </w:style>
  <w:style w:type="paragraph" w:styleId="Odstavekseznama">
    <w:name w:val="List Paragraph"/>
    <w:basedOn w:val="Navaden"/>
    <w:link w:val="OdstavekseznamaZnak"/>
    <w:uiPriority w:val="1"/>
    <w:qFormat/>
    <w:rsid w:val="008768FA"/>
    <w:pPr>
      <w:ind w:left="720"/>
      <w:contextualSpacing/>
    </w:pPr>
  </w:style>
  <w:style w:type="paragraph" w:styleId="Glava">
    <w:name w:val="header"/>
    <w:aliases w:val="E-PVO-glava,body txt,Znak,Glava - napis"/>
    <w:basedOn w:val="Navaden"/>
    <w:link w:val="GlavaZnak"/>
    <w:uiPriority w:val="99"/>
    <w:unhideWhenUsed/>
    <w:rsid w:val="00407D83"/>
    <w:pPr>
      <w:tabs>
        <w:tab w:val="center" w:pos="4536"/>
        <w:tab w:val="right" w:pos="9072"/>
      </w:tabs>
      <w:spacing w:after="0"/>
    </w:pPr>
  </w:style>
  <w:style w:type="character" w:customStyle="1" w:styleId="GlavaZnak">
    <w:name w:val="Glava Znak"/>
    <w:aliases w:val="E-PVO-glava Znak,body txt Znak,Znak Znak,Glava - napis Znak"/>
    <w:basedOn w:val="Privzetapisavaodstavka"/>
    <w:link w:val="Glava"/>
    <w:uiPriority w:val="99"/>
    <w:rsid w:val="00407D83"/>
  </w:style>
  <w:style w:type="paragraph" w:styleId="Noga">
    <w:name w:val="footer"/>
    <w:basedOn w:val="Navaden"/>
    <w:link w:val="NogaZnak"/>
    <w:uiPriority w:val="99"/>
    <w:unhideWhenUsed/>
    <w:rsid w:val="00407D83"/>
    <w:pPr>
      <w:tabs>
        <w:tab w:val="center" w:pos="4536"/>
        <w:tab w:val="right" w:pos="9072"/>
      </w:tabs>
      <w:spacing w:after="0"/>
    </w:pPr>
  </w:style>
  <w:style w:type="character" w:customStyle="1" w:styleId="NogaZnak">
    <w:name w:val="Noga Znak"/>
    <w:basedOn w:val="Privzetapisavaodstavka"/>
    <w:link w:val="Noga"/>
    <w:uiPriority w:val="99"/>
    <w:rsid w:val="00407D83"/>
  </w:style>
  <w:style w:type="character" w:styleId="Pripombasklic">
    <w:name w:val="annotation reference"/>
    <w:basedOn w:val="Privzetapisavaodstavka"/>
    <w:uiPriority w:val="99"/>
    <w:semiHidden/>
    <w:unhideWhenUsed/>
    <w:rsid w:val="009E4695"/>
    <w:rPr>
      <w:sz w:val="16"/>
      <w:szCs w:val="16"/>
    </w:rPr>
  </w:style>
  <w:style w:type="paragraph" w:styleId="Pripombabesedilo">
    <w:name w:val="annotation text"/>
    <w:basedOn w:val="Navaden"/>
    <w:link w:val="PripombabesediloZnak"/>
    <w:uiPriority w:val="99"/>
    <w:unhideWhenUsed/>
    <w:rsid w:val="009E4695"/>
    <w:rPr>
      <w:sz w:val="20"/>
      <w:szCs w:val="20"/>
    </w:rPr>
  </w:style>
  <w:style w:type="character" w:customStyle="1" w:styleId="PripombabesediloZnak">
    <w:name w:val="Pripomba – besedilo Znak"/>
    <w:basedOn w:val="Privzetapisavaodstavka"/>
    <w:link w:val="Pripombabesedilo"/>
    <w:uiPriority w:val="99"/>
    <w:rsid w:val="009E4695"/>
    <w:rPr>
      <w:sz w:val="20"/>
      <w:szCs w:val="20"/>
    </w:rPr>
  </w:style>
  <w:style w:type="paragraph" w:styleId="Zadevapripombe">
    <w:name w:val="annotation subject"/>
    <w:basedOn w:val="Pripombabesedilo"/>
    <w:next w:val="Pripombabesedilo"/>
    <w:link w:val="ZadevapripombeZnak"/>
    <w:uiPriority w:val="99"/>
    <w:semiHidden/>
    <w:unhideWhenUsed/>
    <w:rsid w:val="009E4695"/>
    <w:rPr>
      <w:b/>
      <w:bCs/>
    </w:rPr>
  </w:style>
  <w:style w:type="character" w:customStyle="1" w:styleId="ZadevapripombeZnak">
    <w:name w:val="Zadeva pripombe Znak"/>
    <w:basedOn w:val="PripombabesediloZnak"/>
    <w:link w:val="Zadevapripombe"/>
    <w:uiPriority w:val="99"/>
    <w:semiHidden/>
    <w:rsid w:val="009E4695"/>
    <w:rPr>
      <w:b/>
      <w:bCs/>
      <w:sz w:val="20"/>
      <w:szCs w:val="20"/>
    </w:rPr>
  </w:style>
  <w:style w:type="paragraph" w:styleId="Besedilooblaka">
    <w:name w:val="Balloon Text"/>
    <w:basedOn w:val="Navaden"/>
    <w:link w:val="BesedilooblakaZnak"/>
    <w:uiPriority w:val="99"/>
    <w:semiHidden/>
    <w:unhideWhenUsed/>
    <w:rsid w:val="009E4695"/>
    <w:pPr>
      <w:spacing w:after="0"/>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E4695"/>
    <w:rPr>
      <w:rFonts w:ascii="Segoe UI" w:hAnsi="Segoe UI" w:cs="Segoe UI"/>
      <w:sz w:val="18"/>
      <w:szCs w:val="18"/>
    </w:rPr>
  </w:style>
  <w:style w:type="character" w:customStyle="1" w:styleId="OdstavekseznamaZnak">
    <w:name w:val="Odstavek seznama Znak"/>
    <w:basedOn w:val="Privzetapisavaodstavka"/>
    <w:link w:val="Odstavekseznama"/>
    <w:uiPriority w:val="34"/>
    <w:locked/>
    <w:rsid w:val="00D37485"/>
  </w:style>
  <w:style w:type="table" w:styleId="Tabelamrea">
    <w:name w:val="Table Grid"/>
    <w:basedOn w:val="Navadnatabela"/>
    <w:uiPriority w:val="59"/>
    <w:rsid w:val="007646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uiPriority w:val="9"/>
    <w:rsid w:val="006E43F8"/>
    <w:rPr>
      <w:b/>
      <w:bCs/>
      <w:sz w:val="24"/>
      <w:szCs w:val="24"/>
      <w:lang w:eastAsia="sl-SI"/>
    </w:rPr>
  </w:style>
  <w:style w:type="character" w:customStyle="1" w:styleId="Naslov3Znak">
    <w:name w:val="Naslov 3 Znak"/>
    <w:basedOn w:val="Privzetapisavaodstavka"/>
    <w:link w:val="Naslov3"/>
    <w:uiPriority w:val="9"/>
    <w:rsid w:val="00CA14D2"/>
    <w:rPr>
      <w:b/>
      <w:bCs/>
      <w:sz w:val="24"/>
      <w:szCs w:val="24"/>
      <w:lang w:eastAsia="sl-SI"/>
    </w:rPr>
  </w:style>
  <w:style w:type="paragraph" w:styleId="Brezrazmikov">
    <w:name w:val="No Spacing"/>
    <w:uiPriority w:val="1"/>
    <w:qFormat/>
    <w:rsid w:val="00233848"/>
    <w:pPr>
      <w:spacing w:after="0" w:line="240" w:lineRule="auto"/>
      <w:jc w:val="both"/>
    </w:pPr>
    <w:rPr>
      <w:lang w:eastAsia="sl-SI"/>
    </w:rPr>
  </w:style>
  <w:style w:type="character" w:customStyle="1" w:styleId="Naslov4Znak">
    <w:name w:val="Naslov 4 Znak"/>
    <w:aliases w:val="Glava in noga Znak"/>
    <w:basedOn w:val="Privzetapisavaodstavka"/>
    <w:link w:val="Naslov4"/>
    <w:uiPriority w:val="9"/>
    <w:rsid w:val="00583457"/>
    <w:rPr>
      <w:sz w:val="18"/>
      <w:szCs w:val="18"/>
      <w:lang w:eastAsia="sl-SI"/>
    </w:rPr>
  </w:style>
  <w:style w:type="paragraph" w:styleId="Sprotnaopomba-besedilo">
    <w:name w:val="footnote text"/>
    <w:aliases w:val="IFZ f,Footnote,Fußnote,-E Fußnotentext,Fußnotentext Ursprung"/>
    <w:basedOn w:val="Navaden"/>
    <w:link w:val="Sprotnaopomba-besediloZnak"/>
    <w:uiPriority w:val="99"/>
    <w:unhideWhenUsed/>
    <w:rsid w:val="004357AE"/>
    <w:pPr>
      <w:spacing w:after="0"/>
    </w:pPr>
    <w:rPr>
      <w:rFonts w:ascii="Arial" w:eastAsia="Calibri" w:hAnsi="Arial" w:cs="Times New Roman"/>
      <w:i/>
      <w:sz w:val="18"/>
      <w:szCs w:val="20"/>
      <w:lang w:eastAsia="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4357AE"/>
    <w:rPr>
      <w:rFonts w:ascii="Arial" w:eastAsia="Calibri" w:hAnsi="Arial" w:cs="Times New Roman"/>
      <w:i/>
      <w:sz w:val="18"/>
      <w:szCs w:val="20"/>
    </w:rPr>
  </w:style>
  <w:style w:type="character" w:styleId="Sprotnaopomba-sklic">
    <w:name w:val="footnote reference"/>
    <w:aliases w:val="Footnote number,-E Fußnotenzeichen"/>
    <w:uiPriority w:val="99"/>
    <w:unhideWhenUsed/>
    <w:rsid w:val="004357AE"/>
    <w:rPr>
      <w:rFonts w:ascii="Arial" w:hAnsi="Arial"/>
      <w:i/>
      <w:sz w:val="18"/>
      <w:vertAlign w:val="superscript"/>
    </w:rPr>
  </w:style>
  <w:style w:type="character" w:customStyle="1" w:styleId="t-bold">
    <w:name w:val="t-bold"/>
    <w:basedOn w:val="Privzetapisavaodstavka"/>
    <w:rsid w:val="009A7560"/>
  </w:style>
  <w:style w:type="table" w:customStyle="1" w:styleId="Tabelamrea1">
    <w:name w:val="Tabela – mreža1"/>
    <w:rsid w:val="009A7560"/>
    <w:pPr>
      <w:spacing w:after="0" w:line="240" w:lineRule="auto"/>
    </w:pPr>
    <w:rPr>
      <w:rFonts w:eastAsiaTheme="minorEastAsia"/>
      <w:lang w:val="en-US"/>
    </w:rPr>
    <w:tblPr>
      <w:tblCellMar>
        <w:top w:w="0" w:type="dxa"/>
        <w:left w:w="0" w:type="dxa"/>
        <w:bottom w:w="0" w:type="dxa"/>
        <w:right w:w="0" w:type="dxa"/>
      </w:tblCellMar>
    </w:tblPr>
  </w:style>
  <w:style w:type="paragraph" w:customStyle="1" w:styleId="TableParagraph">
    <w:name w:val="Table Paragraph"/>
    <w:basedOn w:val="Navaden"/>
    <w:uiPriority w:val="1"/>
    <w:qFormat/>
    <w:rsid w:val="00E20EFB"/>
    <w:pPr>
      <w:widowControl w:val="0"/>
      <w:autoSpaceDE w:val="0"/>
      <w:autoSpaceDN w:val="0"/>
      <w:spacing w:after="0"/>
      <w:jc w:val="left"/>
    </w:pPr>
    <w:rPr>
      <w:rFonts w:ascii="Calibri" w:eastAsia="Calibri" w:hAnsi="Calibri" w:cs="Times New Roman"/>
    </w:rPr>
  </w:style>
  <w:style w:type="paragraph" w:customStyle="1" w:styleId="Navadensplet1">
    <w:name w:val="Navaden (splet)1"/>
    <w:basedOn w:val="Navaden"/>
    <w:rsid w:val="00691A99"/>
    <w:pPr>
      <w:overflowPunct w:val="0"/>
      <w:autoSpaceDE w:val="0"/>
      <w:autoSpaceDN w:val="0"/>
      <w:adjustRightInd w:val="0"/>
      <w:spacing w:before="100" w:after="100"/>
      <w:jc w:val="left"/>
    </w:pPr>
    <w:rPr>
      <w:rFonts w:ascii="Times New Roman" w:eastAsia="Times New Roman" w:hAnsi="Times New Roman" w:cs="Times New Roman"/>
      <w:sz w:val="24"/>
      <w:szCs w:val="20"/>
    </w:rPr>
  </w:style>
  <w:style w:type="paragraph" w:styleId="Telobesedila2">
    <w:name w:val="Body Text 2"/>
    <w:basedOn w:val="Navaden"/>
    <w:link w:val="Telobesedila2Znak"/>
    <w:uiPriority w:val="99"/>
    <w:unhideWhenUsed/>
    <w:rsid w:val="00691A99"/>
    <w:pPr>
      <w:spacing w:after="120" w:line="480" w:lineRule="auto"/>
      <w:jc w:val="left"/>
    </w:pPr>
    <w:rPr>
      <w:rFonts w:ascii="Times New Roman" w:eastAsia="Times New Roman" w:hAnsi="Times New Roman" w:cs="Times New Roman"/>
      <w:i/>
      <w:sz w:val="24"/>
      <w:szCs w:val="20"/>
    </w:rPr>
  </w:style>
  <w:style w:type="character" w:customStyle="1" w:styleId="Telobesedila2Znak">
    <w:name w:val="Telo besedila 2 Znak"/>
    <w:basedOn w:val="Privzetapisavaodstavka"/>
    <w:link w:val="Telobesedila2"/>
    <w:uiPriority w:val="99"/>
    <w:rsid w:val="00691A99"/>
    <w:rPr>
      <w:rFonts w:ascii="Times New Roman" w:eastAsia="Times New Roman" w:hAnsi="Times New Roman" w:cs="Times New Roman"/>
      <w:i/>
      <w:sz w:val="24"/>
      <w:szCs w:val="20"/>
      <w:lang w:eastAsia="sl-SI"/>
    </w:rPr>
  </w:style>
  <w:style w:type="character" w:customStyle="1" w:styleId="red">
    <w:name w:val="red"/>
    <w:basedOn w:val="Privzetapisavaodstavka"/>
    <w:rsid w:val="001D7D97"/>
  </w:style>
  <w:style w:type="table" w:customStyle="1" w:styleId="Tabelamrea2">
    <w:name w:val="Tabela – mreža2"/>
    <w:basedOn w:val="Navadnatabela"/>
    <w:next w:val="Tabelamrea"/>
    <w:uiPriority w:val="39"/>
    <w:rsid w:val="00BC4B76"/>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384D83"/>
    <w:pPr>
      <w:spacing w:after="0" w:line="240" w:lineRule="auto"/>
    </w:pPr>
    <w:rPr>
      <w:lang w:eastAsia="sl-SI"/>
    </w:rPr>
  </w:style>
  <w:style w:type="character" w:styleId="Krepko">
    <w:name w:val="Strong"/>
    <w:basedOn w:val="Privzetapisavaodstavka"/>
    <w:uiPriority w:val="22"/>
    <w:qFormat/>
    <w:rsid w:val="00A86124"/>
    <w:rPr>
      <w:b/>
      <w:bCs/>
    </w:rPr>
  </w:style>
  <w:style w:type="character" w:customStyle="1" w:styleId="cf01">
    <w:name w:val="cf01"/>
    <w:basedOn w:val="Privzetapisavaodstavka"/>
    <w:rsid w:val="00551135"/>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267170">
      <w:bodyDiv w:val="1"/>
      <w:marLeft w:val="0"/>
      <w:marRight w:val="0"/>
      <w:marTop w:val="0"/>
      <w:marBottom w:val="0"/>
      <w:divBdr>
        <w:top w:val="none" w:sz="0" w:space="0" w:color="auto"/>
        <w:left w:val="none" w:sz="0" w:space="0" w:color="auto"/>
        <w:bottom w:val="none" w:sz="0" w:space="0" w:color="auto"/>
        <w:right w:val="none" w:sz="0" w:space="0" w:color="auto"/>
      </w:divBdr>
    </w:div>
    <w:div w:id="395249607">
      <w:bodyDiv w:val="1"/>
      <w:marLeft w:val="0"/>
      <w:marRight w:val="0"/>
      <w:marTop w:val="0"/>
      <w:marBottom w:val="0"/>
      <w:divBdr>
        <w:top w:val="none" w:sz="0" w:space="0" w:color="auto"/>
        <w:left w:val="none" w:sz="0" w:space="0" w:color="auto"/>
        <w:bottom w:val="none" w:sz="0" w:space="0" w:color="auto"/>
        <w:right w:val="none" w:sz="0" w:space="0" w:color="auto"/>
      </w:divBdr>
    </w:div>
    <w:div w:id="397629589">
      <w:bodyDiv w:val="1"/>
      <w:marLeft w:val="0"/>
      <w:marRight w:val="0"/>
      <w:marTop w:val="0"/>
      <w:marBottom w:val="0"/>
      <w:divBdr>
        <w:top w:val="none" w:sz="0" w:space="0" w:color="auto"/>
        <w:left w:val="none" w:sz="0" w:space="0" w:color="auto"/>
        <w:bottom w:val="none" w:sz="0" w:space="0" w:color="auto"/>
        <w:right w:val="none" w:sz="0" w:space="0" w:color="auto"/>
      </w:divBdr>
    </w:div>
    <w:div w:id="431170209">
      <w:bodyDiv w:val="1"/>
      <w:marLeft w:val="0"/>
      <w:marRight w:val="0"/>
      <w:marTop w:val="0"/>
      <w:marBottom w:val="0"/>
      <w:divBdr>
        <w:top w:val="none" w:sz="0" w:space="0" w:color="auto"/>
        <w:left w:val="none" w:sz="0" w:space="0" w:color="auto"/>
        <w:bottom w:val="none" w:sz="0" w:space="0" w:color="auto"/>
        <w:right w:val="none" w:sz="0" w:space="0" w:color="auto"/>
      </w:divBdr>
    </w:div>
    <w:div w:id="459685050">
      <w:bodyDiv w:val="1"/>
      <w:marLeft w:val="0"/>
      <w:marRight w:val="0"/>
      <w:marTop w:val="0"/>
      <w:marBottom w:val="0"/>
      <w:divBdr>
        <w:top w:val="none" w:sz="0" w:space="0" w:color="auto"/>
        <w:left w:val="none" w:sz="0" w:space="0" w:color="auto"/>
        <w:bottom w:val="none" w:sz="0" w:space="0" w:color="auto"/>
        <w:right w:val="none" w:sz="0" w:space="0" w:color="auto"/>
      </w:divBdr>
    </w:div>
    <w:div w:id="499583133">
      <w:bodyDiv w:val="1"/>
      <w:marLeft w:val="0"/>
      <w:marRight w:val="0"/>
      <w:marTop w:val="0"/>
      <w:marBottom w:val="0"/>
      <w:divBdr>
        <w:top w:val="none" w:sz="0" w:space="0" w:color="auto"/>
        <w:left w:val="none" w:sz="0" w:space="0" w:color="auto"/>
        <w:bottom w:val="none" w:sz="0" w:space="0" w:color="auto"/>
        <w:right w:val="none" w:sz="0" w:space="0" w:color="auto"/>
      </w:divBdr>
    </w:div>
    <w:div w:id="739717229">
      <w:bodyDiv w:val="1"/>
      <w:marLeft w:val="0"/>
      <w:marRight w:val="0"/>
      <w:marTop w:val="0"/>
      <w:marBottom w:val="0"/>
      <w:divBdr>
        <w:top w:val="none" w:sz="0" w:space="0" w:color="auto"/>
        <w:left w:val="none" w:sz="0" w:space="0" w:color="auto"/>
        <w:bottom w:val="none" w:sz="0" w:space="0" w:color="auto"/>
        <w:right w:val="none" w:sz="0" w:space="0" w:color="auto"/>
      </w:divBdr>
    </w:div>
    <w:div w:id="1031683512">
      <w:bodyDiv w:val="1"/>
      <w:marLeft w:val="0"/>
      <w:marRight w:val="0"/>
      <w:marTop w:val="0"/>
      <w:marBottom w:val="0"/>
      <w:divBdr>
        <w:top w:val="none" w:sz="0" w:space="0" w:color="auto"/>
        <w:left w:val="none" w:sz="0" w:space="0" w:color="auto"/>
        <w:bottom w:val="none" w:sz="0" w:space="0" w:color="auto"/>
        <w:right w:val="none" w:sz="0" w:space="0" w:color="auto"/>
      </w:divBdr>
    </w:div>
    <w:div w:id="1171601877">
      <w:bodyDiv w:val="1"/>
      <w:marLeft w:val="0"/>
      <w:marRight w:val="0"/>
      <w:marTop w:val="0"/>
      <w:marBottom w:val="0"/>
      <w:divBdr>
        <w:top w:val="none" w:sz="0" w:space="0" w:color="auto"/>
        <w:left w:val="none" w:sz="0" w:space="0" w:color="auto"/>
        <w:bottom w:val="none" w:sz="0" w:space="0" w:color="auto"/>
        <w:right w:val="none" w:sz="0" w:space="0" w:color="auto"/>
      </w:divBdr>
    </w:div>
    <w:div w:id="1187402160">
      <w:bodyDiv w:val="1"/>
      <w:marLeft w:val="0"/>
      <w:marRight w:val="0"/>
      <w:marTop w:val="0"/>
      <w:marBottom w:val="0"/>
      <w:divBdr>
        <w:top w:val="none" w:sz="0" w:space="0" w:color="auto"/>
        <w:left w:val="none" w:sz="0" w:space="0" w:color="auto"/>
        <w:bottom w:val="none" w:sz="0" w:space="0" w:color="auto"/>
        <w:right w:val="none" w:sz="0" w:space="0" w:color="auto"/>
      </w:divBdr>
    </w:div>
    <w:div w:id="1191721892">
      <w:bodyDiv w:val="1"/>
      <w:marLeft w:val="0"/>
      <w:marRight w:val="0"/>
      <w:marTop w:val="0"/>
      <w:marBottom w:val="0"/>
      <w:divBdr>
        <w:top w:val="none" w:sz="0" w:space="0" w:color="auto"/>
        <w:left w:val="none" w:sz="0" w:space="0" w:color="auto"/>
        <w:bottom w:val="none" w:sz="0" w:space="0" w:color="auto"/>
        <w:right w:val="none" w:sz="0" w:space="0" w:color="auto"/>
      </w:divBdr>
    </w:div>
    <w:div w:id="1340964200">
      <w:bodyDiv w:val="1"/>
      <w:marLeft w:val="0"/>
      <w:marRight w:val="0"/>
      <w:marTop w:val="0"/>
      <w:marBottom w:val="0"/>
      <w:divBdr>
        <w:top w:val="none" w:sz="0" w:space="0" w:color="auto"/>
        <w:left w:val="none" w:sz="0" w:space="0" w:color="auto"/>
        <w:bottom w:val="none" w:sz="0" w:space="0" w:color="auto"/>
        <w:right w:val="none" w:sz="0" w:space="0" w:color="auto"/>
      </w:divBdr>
      <w:divsChild>
        <w:div w:id="539392215">
          <w:marLeft w:val="0"/>
          <w:marRight w:val="0"/>
          <w:marTop w:val="0"/>
          <w:marBottom w:val="0"/>
          <w:divBdr>
            <w:top w:val="none" w:sz="0" w:space="0" w:color="auto"/>
            <w:left w:val="none" w:sz="0" w:space="0" w:color="auto"/>
            <w:bottom w:val="none" w:sz="0" w:space="0" w:color="auto"/>
            <w:right w:val="none" w:sz="0" w:space="0" w:color="auto"/>
          </w:divBdr>
        </w:div>
        <w:div w:id="1032413062">
          <w:marLeft w:val="0"/>
          <w:marRight w:val="0"/>
          <w:marTop w:val="0"/>
          <w:marBottom w:val="0"/>
          <w:divBdr>
            <w:top w:val="none" w:sz="0" w:space="0" w:color="auto"/>
            <w:left w:val="none" w:sz="0" w:space="0" w:color="auto"/>
            <w:bottom w:val="none" w:sz="0" w:space="0" w:color="auto"/>
            <w:right w:val="none" w:sz="0" w:space="0" w:color="auto"/>
          </w:divBdr>
        </w:div>
        <w:div w:id="778181493">
          <w:marLeft w:val="0"/>
          <w:marRight w:val="0"/>
          <w:marTop w:val="0"/>
          <w:marBottom w:val="0"/>
          <w:divBdr>
            <w:top w:val="none" w:sz="0" w:space="0" w:color="auto"/>
            <w:left w:val="none" w:sz="0" w:space="0" w:color="auto"/>
            <w:bottom w:val="none" w:sz="0" w:space="0" w:color="auto"/>
            <w:right w:val="none" w:sz="0" w:space="0" w:color="auto"/>
          </w:divBdr>
        </w:div>
        <w:div w:id="1651133122">
          <w:marLeft w:val="0"/>
          <w:marRight w:val="0"/>
          <w:marTop w:val="0"/>
          <w:marBottom w:val="0"/>
          <w:divBdr>
            <w:top w:val="none" w:sz="0" w:space="0" w:color="auto"/>
            <w:left w:val="none" w:sz="0" w:space="0" w:color="auto"/>
            <w:bottom w:val="none" w:sz="0" w:space="0" w:color="auto"/>
            <w:right w:val="none" w:sz="0" w:space="0" w:color="auto"/>
          </w:divBdr>
        </w:div>
        <w:div w:id="259221415">
          <w:marLeft w:val="0"/>
          <w:marRight w:val="0"/>
          <w:marTop w:val="0"/>
          <w:marBottom w:val="0"/>
          <w:divBdr>
            <w:top w:val="none" w:sz="0" w:space="0" w:color="auto"/>
            <w:left w:val="none" w:sz="0" w:space="0" w:color="auto"/>
            <w:bottom w:val="none" w:sz="0" w:space="0" w:color="auto"/>
            <w:right w:val="none" w:sz="0" w:space="0" w:color="auto"/>
          </w:divBdr>
        </w:div>
        <w:div w:id="1302534944">
          <w:marLeft w:val="0"/>
          <w:marRight w:val="0"/>
          <w:marTop w:val="0"/>
          <w:marBottom w:val="0"/>
          <w:divBdr>
            <w:top w:val="none" w:sz="0" w:space="0" w:color="auto"/>
            <w:left w:val="none" w:sz="0" w:space="0" w:color="auto"/>
            <w:bottom w:val="none" w:sz="0" w:space="0" w:color="auto"/>
            <w:right w:val="none" w:sz="0" w:space="0" w:color="auto"/>
          </w:divBdr>
        </w:div>
        <w:div w:id="1157380883">
          <w:marLeft w:val="0"/>
          <w:marRight w:val="0"/>
          <w:marTop w:val="0"/>
          <w:marBottom w:val="0"/>
          <w:divBdr>
            <w:top w:val="none" w:sz="0" w:space="0" w:color="auto"/>
            <w:left w:val="none" w:sz="0" w:space="0" w:color="auto"/>
            <w:bottom w:val="none" w:sz="0" w:space="0" w:color="auto"/>
            <w:right w:val="none" w:sz="0" w:space="0" w:color="auto"/>
          </w:divBdr>
        </w:div>
        <w:div w:id="829061284">
          <w:marLeft w:val="0"/>
          <w:marRight w:val="0"/>
          <w:marTop w:val="0"/>
          <w:marBottom w:val="0"/>
          <w:divBdr>
            <w:top w:val="none" w:sz="0" w:space="0" w:color="auto"/>
            <w:left w:val="none" w:sz="0" w:space="0" w:color="auto"/>
            <w:bottom w:val="none" w:sz="0" w:space="0" w:color="auto"/>
            <w:right w:val="none" w:sz="0" w:space="0" w:color="auto"/>
          </w:divBdr>
        </w:div>
      </w:divsChild>
    </w:div>
    <w:div w:id="1502743675">
      <w:bodyDiv w:val="1"/>
      <w:marLeft w:val="0"/>
      <w:marRight w:val="0"/>
      <w:marTop w:val="0"/>
      <w:marBottom w:val="0"/>
      <w:divBdr>
        <w:top w:val="none" w:sz="0" w:space="0" w:color="auto"/>
        <w:left w:val="none" w:sz="0" w:space="0" w:color="auto"/>
        <w:bottom w:val="none" w:sz="0" w:space="0" w:color="auto"/>
        <w:right w:val="none" w:sz="0" w:space="0" w:color="auto"/>
      </w:divBdr>
    </w:div>
    <w:div w:id="1651061331">
      <w:bodyDiv w:val="1"/>
      <w:marLeft w:val="0"/>
      <w:marRight w:val="0"/>
      <w:marTop w:val="0"/>
      <w:marBottom w:val="0"/>
      <w:divBdr>
        <w:top w:val="none" w:sz="0" w:space="0" w:color="auto"/>
        <w:left w:val="none" w:sz="0" w:space="0" w:color="auto"/>
        <w:bottom w:val="none" w:sz="0" w:space="0" w:color="auto"/>
        <w:right w:val="none" w:sz="0" w:space="0" w:color="auto"/>
      </w:divBdr>
    </w:div>
    <w:div w:id="17091815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73186061-6F3E-804A-8FDB-B42B4EEADF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8</Pages>
  <Words>2647</Words>
  <Characters>15089</Characters>
  <Application>Microsoft Office Word</Application>
  <DocSecurity>0</DocSecurity>
  <Lines>125</Lines>
  <Paragraphs>35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17701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Petra</dc:creator>
  <cp:keywords/>
  <dc:description/>
  <cp:lastModifiedBy>Tamara Razboršek</cp:lastModifiedBy>
  <cp:revision>21</cp:revision>
  <cp:lastPrinted>2026-04-20T12:11:00Z</cp:lastPrinted>
  <dcterms:created xsi:type="dcterms:W3CDTF">2026-05-05T18:51:00Z</dcterms:created>
  <dcterms:modified xsi:type="dcterms:W3CDTF">2026-05-12T09:57:00Z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8eaaa86b-3768-4130-94e6-3a920ff91fa1</vt:lpwstr>
  </property>
</Properties>
</file>